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DA41" w14:textId="675DB12A"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768EB3EB" w:rsidR="00F25A04" w:rsidRDefault="00087ADB" w:rsidP="00087ADB">
                            <w:pPr>
                              <w:jc w:val="center"/>
                            </w:pPr>
                            <w:r>
                              <w:rPr>
                                <w:noProof/>
                              </w:rPr>
                              <w:drawing>
                                <wp:inline distT="0" distB="0" distL="0" distR="0" wp14:anchorId="05CDEFB2" wp14:editId="1F02B62C">
                                  <wp:extent cx="1398270" cy="1398270"/>
                                  <wp:effectExtent l="0" t="0" r="0" b="0"/>
                                  <wp:docPr id="607760794" name="Picture 1" descr="A picture containing clipar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60794" name="Picture 1" descr="A picture containing clipart, carto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768EB3EB" w:rsidR="00F25A04" w:rsidRDefault="00087ADB" w:rsidP="00087ADB">
                      <w:pPr>
                        <w:jc w:val="center"/>
                      </w:pPr>
                      <w:r>
                        <w:rPr>
                          <w:noProof/>
                        </w:rPr>
                        <w:drawing>
                          <wp:inline distT="0" distB="0" distL="0" distR="0" wp14:anchorId="05CDEFB2" wp14:editId="1F02B62C">
                            <wp:extent cx="1398270" cy="1398270"/>
                            <wp:effectExtent l="0" t="0" r="0" b="0"/>
                            <wp:docPr id="607760794" name="Picture 1" descr="A picture containing clipar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60794" name="Picture 1" descr="A picture containing clipart, carto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270" cy="1398270"/>
                                    </a:xfrm>
                                    <a:prstGeom prst="rect">
                                      <a:avLst/>
                                    </a:prstGeom>
                                    <a:noFill/>
                                    <a:ln>
                                      <a:noFill/>
                                    </a:ln>
                                  </pic:spPr>
                                </pic:pic>
                              </a:graphicData>
                            </a:graphic>
                          </wp:inline>
                        </w:drawing>
                      </w:r>
                    </w:p>
                  </w:txbxContent>
                </v:textbox>
              </v:shape>
            </w:pict>
          </mc:Fallback>
        </mc:AlternateContent>
      </w:r>
      <w:r w:rsidR="003975D5">
        <w:t>+++++++++++++++++++</w: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1D9EC965" w:rsidR="00496203" w:rsidRPr="00D35A71" w:rsidRDefault="00087ADB" w:rsidP="004F26C0">
                            <w:pPr>
                              <w:jc w:val="center"/>
                              <w:rPr>
                                <w:rFonts w:ascii="Century Gothic" w:hAnsi="Century Gothic" w:cstheme="minorHAnsi"/>
                                <w:color w:val="9933FF"/>
                                <w:sz w:val="56"/>
                                <w:szCs w:val="56"/>
                              </w:rPr>
                            </w:pPr>
                            <w:r w:rsidRPr="00D35A71">
                              <w:rPr>
                                <w:rFonts w:ascii="Century Gothic" w:hAnsi="Century Gothic" w:cstheme="minorHAnsi"/>
                                <w:color w:val="9933FF"/>
                                <w:sz w:val="56"/>
                                <w:szCs w:val="56"/>
                              </w:rPr>
                              <w:t>Little Pandas Nursery - ERSKINE</w:t>
                            </w:r>
                          </w:p>
                          <w:p w14:paraId="51DF4FB8" w14:textId="77777777" w:rsidR="004F26C0" w:rsidRPr="00D35A71" w:rsidRDefault="004F26C0" w:rsidP="004F26C0">
                            <w:pPr>
                              <w:jc w:val="center"/>
                              <w:rPr>
                                <w:rFonts w:ascii="Century Gothic" w:hAnsi="Century Gothic" w:cstheme="minorHAnsi"/>
                                <w:b/>
                                <w:vanish/>
                                <w:color w:val="9933FF"/>
                                <w:sz w:val="72"/>
                                <w:szCs w:val="36"/>
                              </w:rPr>
                            </w:pPr>
                          </w:p>
                          <w:p w14:paraId="7F022CCB" w14:textId="77777777" w:rsidR="004F26C0" w:rsidRPr="00D35A71" w:rsidRDefault="004F26C0" w:rsidP="004F26C0">
                            <w:pPr>
                              <w:rPr>
                                <w:rFonts w:ascii="Century Gothic" w:hAnsi="Century Gothic" w:cstheme="minorHAnsi"/>
                                <w:color w:val="9933FF"/>
                              </w:rPr>
                            </w:pPr>
                          </w:p>
                          <w:p w14:paraId="117D579E" w14:textId="7C21C200" w:rsidR="004F26C0" w:rsidRPr="00D35A71" w:rsidRDefault="004F26C0" w:rsidP="004F26C0">
                            <w:pPr>
                              <w:jc w:val="center"/>
                              <w:rPr>
                                <w:rFonts w:ascii="Century Gothic" w:hAnsi="Century Gothic" w:cstheme="minorHAnsi"/>
                                <w:bCs/>
                                <w:sz w:val="96"/>
                                <w:szCs w:val="96"/>
                              </w:rPr>
                            </w:pPr>
                            <w:r w:rsidRPr="00D35A71">
                              <w:rPr>
                                <w:rFonts w:ascii="Century Gothic" w:hAnsi="Century Gothic" w:cstheme="minorHAnsi"/>
                                <w:bCs/>
                                <w:sz w:val="96"/>
                                <w:szCs w:val="96"/>
                              </w:rPr>
                              <w:t>Improvement Plan</w:t>
                            </w:r>
                          </w:p>
                          <w:p w14:paraId="0C634560" w14:textId="50048B73" w:rsidR="004F26C0" w:rsidRPr="00D35A71" w:rsidRDefault="001A764B" w:rsidP="00496203">
                            <w:pPr>
                              <w:jc w:val="center"/>
                              <w:rPr>
                                <w:rFonts w:ascii="Century Gothic" w:hAnsi="Century Gothic" w:cstheme="minorHAnsi"/>
                                <w:bCs/>
                                <w:sz w:val="72"/>
                                <w:szCs w:val="72"/>
                              </w:rPr>
                            </w:pPr>
                            <w:r w:rsidRPr="00D35A71">
                              <w:rPr>
                                <w:rFonts w:ascii="Century Gothic" w:hAnsi="Century Gothic" w:cstheme="minorHAnsi"/>
                                <w:bCs/>
                                <w:sz w:val="72"/>
                                <w:szCs w:val="72"/>
                              </w:rPr>
                              <w:t>2024</w:t>
                            </w:r>
                            <w:r w:rsidR="003273B5" w:rsidRPr="00D35A71">
                              <w:rPr>
                                <w:rFonts w:ascii="Century Gothic" w:hAnsi="Century Gothic" w:cstheme="minorHAnsi"/>
                                <w:bCs/>
                                <w:sz w:val="72"/>
                                <w:szCs w:val="72"/>
                              </w:rPr>
                              <w:t>/2025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1D9EC965" w:rsidR="00496203" w:rsidRPr="00D35A71" w:rsidRDefault="00087ADB" w:rsidP="004F26C0">
                      <w:pPr>
                        <w:jc w:val="center"/>
                        <w:rPr>
                          <w:rFonts w:ascii="Century Gothic" w:hAnsi="Century Gothic" w:cstheme="minorHAnsi"/>
                          <w:color w:val="9933FF"/>
                          <w:sz w:val="56"/>
                          <w:szCs w:val="56"/>
                        </w:rPr>
                      </w:pPr>
                      <w:r w:rsidRPr="00D35A71">
                        <w:rPr>
                          <w:rFonts w:ascii="Century Gothic" w:hAnsi="Century Gothic" w:cstheme="minorHAnsi"/>
                          <w:color w:val="9933FF"/>
                          <w:sz w:val="56"/>
                          <w:szCs w:val="56"/>
                        </w:rPr>
                        <w:t>Little Pandas Nursery - ERSKINE</w:t>
                      </w:r>
                    </w:p>
                    <w:p w14:paraId="51DF4FB8" w14:textId="77777777" w:rsidR="004F26C0" w:rsidRPr="00D35A71" w:rsidRDefault="004F26C0" w:rsidP="004F26C0">
                      <w:pPr>
                        <w:jc w:val="center"/>
                        <w:rPr>
                          <w:rFonts w:ascii="Century Gothic" w:hAnsi="Century Gothic" w:cstheme="minorHAnsi"/>
                          <w:b/>
                          <w:vanish/>
                          <w:color w:val="9933FF"/>
                          <w:sz w:val="72"/>
                          <w:szCs w:val="36"/>
                        </w:rPr>
                      </w:pPr>
                    </w:p>
                    <w:p w14:paraId="7F022CCB" w14:textId="77777777" w:rsidR="004F26C0" w:rsidRPr="00D35A71" w:rsidRDefault="004F26C0" w:rsidP="004F26C0">
                      <w:pPr>
                        <w:rPr>
                          <w:rFonts w:ascii="Century Gothic" w:hAnsi="Century Gothic" w:cstheme="minorHAnsi"/>
                          <w:color w:val="9933FF"/>
                        </w:rPr>
                      </w:pPr>
                    </w:p>
                    <w:p w14:paraId="117D579E" w14:textId="7C21C200" w:rsidR="004F26C0" w:rsidRPr="00D35A71" w:rsidRDefault="004F26C0" w:rsidP="004F26C0">
                      <w:pPr>
                        <w:jc w:val="center"/>
                        <w:rPr>
                          <w:rFonts w:ascii="Century Gothic" w:hAnsi="Century Gothic" w:cstheme="minorHAnsi"/>
                          <w:bCs/>
                          <w:sz w:val="96"/>
                          <w:szCs w:val="96"/>
                        </w:rPr>
                      </w:pPr>
                      <w:r w:rsidRPr="00D35A71">
                        <w:rPr>
                          <w:rFonts w:ascii="Century Gothic" w:hAnsi="Century Gothic" w:cstheme="minorHAnsi"/>
                          <w:bCs/>
                          <w:sz w:val="96"/>
                          <w:szCs w:val="96"/>
                        </w:rPr>
                        <w:t>Improvement Plan</w:t>
                      </w:r>
                    </w:p>
                    <w:p w14:paraId="0C634560" w14:textId="50048B73" w:rsidR="004F26C0" w:rsidRPr="00D35A71" w:rsidRDefault="001A764B" w:rsidP="00496203">
                      <w:pPr>
                        <w:jc w:val="center"/>
                        <w:rPr>
                          <w:rFonts w:ascii="Century Gothic" w:hAnsi="Century Gothic" w:cstheme="minorHAnsi"/>
                          <w:bCs/>
                          <w:sz w:val="72"/>
                          <w:szCs w:val="72"/>
                        </w:rPr>
                      </w:pPr>
                      <w:r w:rsidRPr="00D35A71">
                        <w:rPr>
                          <w:rFonts w:ascii="Century Gothic" w:hAnsi="Century Gothic" w:cstheme="minorHAnsi"/>
                          <w:bCs/>
                          <w:sz w:val="72"/>
                          <w:szCs w:val="72"/>
                        </w:rPr>
                        <w:t>2024</w:t>
                      </w:r>
                      <w:r w:rsidR="003273B5" w:rsidRPr="00D35A71">
                        <w:rPr>
                          <w:rFonts w:ascii="Century Gothic" w:hAnsi="Century Gothic" w:cstheme="minorHAnsi"/>
                          <w:bCs/>
                          <w:sz w:val="72"/>
                          <w:szCs w:val="72"/>
                        </w:rPr>
                        <w:t>/2025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504294DF">
                <wp:simplePos x="0" y="0"/>
                <wp:positionH relativeFrom="column">
                  <wp:posOffset>-798830</wp:posOffset>
                </wp:positionH>
                <wp:positionV relativeFrom="page">
                  <wp:posOffset>4540250</wp:posOffset>
                </wp:positionV>
                <wp:extent cx="10736580" cy="3016250"/>
                <wp:effectExtent l="0" t="0" r="762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658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4C2D0FDA" id="Freeform 21" o:spid="_x0000_s1026" style="position:absolute;margin-left:-62.9pt;margin-top:357.5pt;width:845.4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Dkeg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Pr="00D35A71" w:rsidRDefault="00984ACA" w:rsidP="00D35A71">
      <w:pPr>
        <w:jc w:val="both"/>
        <w:rPr>
          <w:rFonts w:ascii="Century Gothic" w:hAnsi="Century Gothic" w:cs="Arial"/>
          <w:bCs/>
          <w:sz w:val="22"/>
          <w:szCs w:val="22"/>
        </w:rPr>
      </w:pPr>
    </w:p>
    <w:p w14:paraId="7F9BF491" w14:textId="37B9B287" w:rsidR="00984ACA" w:rsidRPr="00D35A71" w:rsidRDefault="00984ACA" w:rsidP="00D35A71">
      <w:pPr>
        <w:jc w:val="both"/>
        <w:rPr>
          <w:rFonts w:ascii="Century Gothic" w:hAnsi="Century Gothic" w:cs="Arial"/>
          <w:bCs/>
          <w:sz w:val="22"/>
          <w:szCs w:val="22"/>
        </w:rPr>
      </w:pPr>
    </w:p>
    <w:p w14:paraId="6E36BB0F" w14:textId="77777777" w:rsidR="00C62920" w:rsidRPr="00D35A71" w:rsidRDefault="00C62920" w:rsidP="00D35A71">
      <w:pPr>
        <w:jc w:val="both"/>
        <w:rPr>
          <w:rFonts w:ascii="Century Gothic" w:hAnsi="Century Gothic"/>
        </w:rPr>
      </w:pPr>
    </w:p>
    <w:p w14:paraId="47B89948" w14:textId="0ACCCF3B" w:rsidR="00B335F5" w:rsidRPr="00D35A71" w:rsidRDefault="00B335F5" w:rsidP="00D35A71">
      <w:pPr>
        <w:jc w:val="center"/>
        <w:rPr>
          <w:rFonts w:ascii="Century Gothic" w:hAnsi="Century Gothic" w:cstheme="minorHAnsi"/>
          <w:b/>
          <w:bCs/>
          <w:sz w:val="40"/>
          <w:szCs w:val="40"/>
        </w:rPr>
      </w:pPr>
      <w:r w:rsidRPr="00D35A71">
        <w:rPr>
          <w:rFonts w:ascii="Century Gothic" w:hAnsi="Century Gothic" w:cstheme="minorHAnsi"/>
          <w:b/>
          <w:bCs/>
          <w:sz w:val="40"/>
          <w:szCs w:val="40"/>
        </w:rPr>
        <w:t>Planning framework</w:t>
      </w:r>
    </w:p>
    <w:p w14:paraId="72CD0AD8" w14:textId="77777777" w:rsidR="00C62920" w:rsidRPr="00D35A71" w:rsidRDefault="00C62920" w:rsidP="00D35A71">
      <w:pPr>
        <w:jc w:val="both"/>
        <w:rPr>
          <w:rFonts w:ascii="Century Gothic" w:hAnsi="Century Gothic" w:cstheme="minorHAnsi"/>
          <w:bCs/>
          <w:sz w:val="36"/>
          <w:szCs w:val="36"/>
        </w:rPr>
      </w:pPr>
    </w:p>
    <w:p w14:paraId="189767A9" w14:textId="77577A0B" w:rsidR="00984ACA" w:rsidRPr="00D35A71" w:rsidRDefault="00984ACA" w:rsidP="00D35A71">
      <w:pPr>
        <w:jc w:val="both"/>
        <w:rPr>
          <w:rFonts w:ascii="Century Gothic" w:hAnsi="Century Gothic" w:cstheme="minorHAnsi"/>
          <w:bCs/>
          <w:i/>
        </w:rPr>
      </w:pPr>
      <w:r w:rsidRPr="00D35A71">
        <w:rPr>
          <w:rFonts w:ascii="Century Gothic" w:hAnsi="Century Gothic" w:cstheme="minorHAnsi"/>
          <w:bCs/>
        </w:rPr>
        <w:t xml:space="preserve">As part of Children’s Services, </w:t>
      </w:r>
      <w:r w:rsidR="00D35A71" w:rsidRPr="00D35A71">
        <w:rPr>
          <w:rFonts w:ascii="Century Gothic" w:hAnsi="Century Gothic" w:cstheme="minorHAnsi"/>
          <w:bCs/>
          <w:color w:val="FF0000"/>
        </w:rPr>
        <w:t>Little Panda’s Nursery has</w:t>
      </w:r>
      <w:r w:rsidRPr="00D35A71">
        <w:rPr>
          <w:rFonts w:ascii="Century Gothic" w:hAnsi="Century Gothic" w:cstheme="minorHAnsi"/>
          <w:bCs/>
        </w:rPr>
        <w:t xml:space="preserve"> developed this establishment improvement plan which provides a framework for how we intend to achieve Children’s Services’ vision of </w:t>
      </w:r>
      <w:r w:rsidRPr="00D35A71">
        <w:rPr>
          <w:rFonts w:ascii="Century Gothic" w:hAnsi="Century Gothic" w:cstheme="minorHAnsi"/>
          <w:i/>
        </w:rPr>
        <w:t xml:space="preserve">working together to get it right for children, </w:t>
      </w:r>
      <w:r w:rsidR="00D35A71" w:rsidRPr="00D35A71">
        <w:rPr>
          <w:rFonts w:ascii="Century Gothic" w:hAnsi="Century Gothic" w:cstheme="minorHAnsi"/>
          <w:i/>
        </w:rPr>
        <w:t>families,</w:t>
      </w:r>
      <w:r w:rsidRPr="00D35A71">
        <w:rPr>
          <w:rFonts w:ascii="Century Gothic" w:hAnsi="Century Gothic" w:cstheme="minorHAnsi"/>
          <w:i/>
        </w:rPr>
        <w:t xml:space="preserve"> and communities – Protecting, learning, achieving and nurturing.</w:t>
      </w:r>
    </w:p>
    <w:p w14:paraId="03707279" w14:textId="1619FC77" w:rsidR="00984ACA" w:rsidRPr="00D35A71" w:rsidRDefault="00984ACA" w:rsidP="00D35A71">
      <w:pPr>
        <w:jc w:val="both"/>
        <w:rPr>
          <w:rFonts w:ascii="Century Gothic" w:hAnsi="Century Gothic" w:cstheme="minorHAnsi"/>
          <w:bCs/>
        </w:rPr>
      </w:pPr>
    </w:p>
    <w:p w14:paraId="0BE448A7" w14:textId="3A203574" w:rsidR="00984ACA" w:rsidRPr="00D35A71" w:rsidRDefault="00984ACA" w:rsidP="00D35A71">
      <w:pPr>
        <w:jc w:val="both"/>
        <w:rPr>
          <w:rFonts w:ascii="Century Gothic" w:hAnsi="Century Gothic" w:cstheme="minorHAnsi"/>
          <w:b/>
          <w:bCs/>
        </w:rPr>
      </w:pPr>
      <w:r w:rsidRPr="00D35A71">
        <w:rPr>
          <w:rFonts w:ascii="Century Gothic" w:hAnsi="Century Gothic" w:cstheme="minorHAnsi"/>
          <w:b/>
          <w:bCs/>
        </w:rPr>
        <w:t>National Priorities</w:t>
      </w:r>
    </w:p>
    <w:p w14:paraId="4FC3E717" w14:textId="6FD98399" w:rsidR="00984ACA" w:rsidRPr="00D35A71" w:rsidRDefault="00984ACA" w:rsidP="00D35A71">
      <w:pPr>
        <w:jc w:val="both"/>
        <w:rPr>
          <w:rFonts w:ascii="Century Gothic" w:hAnsi="Century Gothic" w:cstheme="minorHAnsi"/>
          <w:bCs/>
        </w:rPr>
      </w:pPr>
      <w:r w:rsidRPr="00D35A71">
        <w:rPr>
          <w:rFonts w:ascii="Century Gothic" w:hAnsi="Century Gothic" w:cstheme="minorHAnsi"/>
          <w:bCs/>
        </w:rPr>
        <w:t xml:space="preserve">We also </w:t>
      </w:r>
      <w:r w:rsidR="00D35A71" w:rsidRPr="00D35A71">
        <w:rPr>
          <w:rFonts w:ascii="Century Gothic" w:hAnsi="Century Gothic" w:cstheme="minorHAnsi"/>
          <w:bCs/>
        </w:rPr>
        <w:t>must</w:t>
      </w:r>
      <w:r w:rsidRPr="00D35A71">
        <w:rPr>
          <w:rFonts w:ascii="Century Gothic" w:hAnsi="Century Gothic" w:cstheme="minorHAnsi"/>
          <w:bCs/>
        </w:rPr>
        <w:t xml:space="preserve"> take account of the Scottish Government’s national improvement framework which provides a vision for education in Scotland, namely to:</w:t>
      </w:r>
    </w:p>
    <w:p w14:paraId="29852E94" w14:textId="08376421" w:rsidR="00984ACA" w:rsidRPr="00D35A71" w:rsidRDefault="00984ACA" w:rsidP="00D35A71">
      <w:pPr>
        <w:jc w:val="both"/>
        <w:rPr>
          <w:rFonts w:ascii="Century Gothic" w:hAnsi="Century Gothic" w:cstheme="minorHAnsi"/>
          <w:bCs/>
        </w:rPr>
      </w:pPr>
    </w:p>
    <w:p w14:paraId="5C586199" w14:textId="487054FE" w:rsidR="00076FA4" w:rsidRPr="00D35A71" w:rsidRDefault="00076FA4" w:rsidP="00D35A71">
      <w:pPr>
        <w:pStyle w:val="ListParagraph"/>
        <w:numPr>
          <w:ilvl w:val="0"/>
          <w:numId w:val="1"/>
        </w:numPr>
        <w:contextualSpacing w:val="0"/>
        <w:jc w:val="both"/>
        <w:rPr>
          <w:rFonts w:ascii="Century Gothic" w:hAnsi="Century Gothic" w:cstheme="minorHAnsi"/>
          <w:b/>
          <w:bCs/>
        </w:rPr>
      </w:pPr>
      <w:r w:rsidRPr="00D35A71">
        <w:rPr>
          <w:rFonts w:ascii="Century Gothic" w:hAnsi="Century Gothic" w:cstheme="minorHAnsi"/>
          <w:b/>
          <w:bCs/>
        </w:rPr>
        <w:t xml:space="preserve">place the human rights and needs of every child and young person at the centre of </w:t>
      </w:r>
      <w:r w:rsidR="00D35A71" w:rsidRPr="00D35A71">
        <w:rPr>
          <w:rFonts w:ascii="Century Gothic" w:hAnsi="Century Gothic" w:cstheme="minorHAnsi"/>
          <w:b/>
          <w:bCs/>
        </w:rPr>
        <w:t>education.</w:t>
      </w:r>
    </w:p>
    <w:p w14:paraId="7558B9B5" w14:textId="03B914C6" w:rsidR="00984ACA" w:rsidRPr="00D35A71" w:rsidRDefault="00984ACA" w:rsidP="00D35A71">
      <w:pPr>
        <w:pStyle w:val="ListParagraph"/>
        <w:numPr>
          <w:ilvl w:val="0"/>
          <w:numId w:val="1"/>
        </w:numPr>
        <w:jc w:val="both"/>
        <w:rPr>
          <w:rFonts w:ascii="Century Gothic" w:hAnsi="Century Gothic" w:cstheme="minorHAnsi"/>
          <w:b/>
          <w:bCs/>
          <w:lang w:val="en-US"/>
        </w:rPr>
      </w:pPr>
      <w:r w:rsidRPr="00D35A71">
        <w:rPr>
          <w:rFonts w:ascii="Century Gothic" w:hAnsi="Century Gothic" w:cstheme="minorHAnsi"/>
          <w:b/>
          <w:bCs/>
          <w:lang w:val="en-US"/>
        </w:rPr>
        <w:t xml:space="preserve">improve attainment, particularly in literacy and </w:t>
      </w:r>
      <w:r w:rsidR="00D35A71" w:rsidRPr="00D35A71">
        <w:rPr>
          <w:rFonts w:ascii="Century Gothic" w:hAnsi="Century Gothic" w:cstheme="minorHAnsi"/>
          <w:b/>
          <w:bCs/>
          <w:lang w:val="en-US"/>
        </w:rPr>
        <w:t>numeracy.</w:t>
      </w:r>
    </w:p>
    <w:p w14:paraId="67D93BB4" w14:textId="401439ED" w:rsidR="00984ACA" w:rsidRPr="00D35A71" w:rsidRDefault="00984ACA" w:rsidP="00D35A71">
      <w:pPr>
        <w:pStyle w:val="ListParagraph"/>
        <w:numPr>
          <w:ilvl w:val="0"/>
          <w:numId w:val="1"/>
        </w:numPr>
        <w:jc w:val="both"/>
        <w:rPr>
          <w:rFonts w:ascii="Century Gothic" w:hAnsi="Century Gothic" w:cstheme="minorHAnsi"/>
          <w:b/>
          <w:bCs/>
          <w:lang w:val="en-US"/>
        </w:rPr>
      </w:pPr>
      <w:r w:rsidRPr="00D35A71">
        <w:rPr>
          <w:rFonts w:ascii="Century Gothic" w:hAnsi="Century Gothic" w:cstheme="minorHAnsi"/>
          <w:b/>
          <w:bCs/>
          <w:lang w:val="en-US"/>
        </w:rPr>
        <w:t xml:space="preserve">close the attainment gap between the most and least disadvantaged </w:t>
      </w:r>
      <w:r w:rsidR="00D35A71" w:rsidRPr="00D35A71">
        <w:rPr>
          <w:rFonts w:ascii="Century Gothic" w:hAnsi="Century Gothic" w:cstheme="minorHAnsi"/>
          <w:b/>
          <w:bCs/>
          <w:lang w:val="en-US"/>
        </w:rPr>
        <w:t>pupils.</w:t>
      </w:r>
    </w:p>
    <w:p w14:paraId="13D45869" w14:textId="58ABB25A" w:rsidR="00984ACA" w:rsidRPr="00D35A71" w:rsidRDefault="00984ACA" w:rsidP="00D35A71">
      <w:pPr>
        <w:pStyle w:val="ListParagraph"/>
        <w:numPr>
          <w:ilvl w:val="0"/>
          <w:numId w:val="1"/>
        </w:numPr>
        <w:jc w:val="both"/>
        <w:rPr>
          <w:rFonts w:ascii="Century Gothic" w:hAnsi="Century Gothic" w:cstheme="minorHAnsi"/>
          <w:b/>
          <w:bCs/>
          <w:lang w:val="en-US"/>
        </w:rPr>
      </w:pPr>
      <w:r w:rsidRPr="00D35A71">
        <w:rPr>
          <w:rFonts w:ascii="Century Gothic" w:hAnsi="Century Gothic" w:cstheme="minorHAnsi"/>
          <w:b/>
          <w:bCs/>
          <w:lang w:val="en-US"/>
        </w:rPr>
        <w:t>improve children’s health and wellbeing; and</w:t>
      </w:r>
    </w:p>
    <w:p w14:paraId="54507CD3" w14:textId="53DCD25B" w:rsidR="00984ACA" w:rsidRPr="00D35A71" w:rsidRDefault="00984ACA" w:rsidP="00D35A71">
      <w:pPr>
        <w:pStyle w:val="ListParagraph"/>
        <w:numPr>
          <w:ilvl w:val="0"/>
          <w:numId w:val="1"/>
        </w:numPr>
        <w:jc w:val="both"/>
        <w:rPr>
          <w:rFonts w:ascii="Century Gothic" w:hAnsi="Century Gothic" w:cstheme="minorHAnsi"/>
          <w:b/>
          <w:bCs/>
          <w:lang w:val="en-US"/>
        </w:rPr>
      </w:pPr>
      <w:r w:rsidRPr="00D35A71">
        <w:rPr>
          <w:rFonts w:ascii="Century Gothic" w:hAnsi="Century Gothic" w:cstheme="minorHAnsi"/>
          <w:b/>
          <w:bCs/>
          <w:lang w:val="en-US"/>
        </w:rPr>
        <w:t>improve children and young people’s employability skills so that they move into positive and sustained destinations.</w:t>
      </w:r>
    </w:p>
    <w:p w14:paraId="71CC23A8" w14:textId="77777777" w:rsidR="00984ACA" w:rsidRPr="00D35A71" w:rsidRDefault="00984ACA" w:rsidP="00D35A71">
      <w:pPr>
        <w:jc w:val="both"/>
        <w:rPr>
          <w:rFonts w:ascii="Century Gothic" w:hAnsi="Century Gothic" w:cstheme="minorHAnsi"/>
          <w:b/>
          <w:bCs/>
        </w:rPr>
      </w:pPr>
    </w:p>
    <w:p w14:paraId="37EE5AC6" w14:textId="304568A4" w:rsidR="00984ACA" w:rsidRPr="00D35A71" w:rsidRDefault="00984ACA" w:rsidP="00D35A71">
      <w:pPr>
        <w:jc w:val="both"/>
        <w:rPr>
          <w:rFonts w:ascii="Century Gothic" w:hAnsi="Century Gothic" w:cstheme="minorHAnsi"/>
          <w:b/>
          <w:bCs/>
        </w:rPr>
      </w:pPr>
      <w:r w:rsidRPr="00D35A71">
        <w:rPr>
          <w:rFonts w:ascii="Century Gothic" w:hAnsi="Century Gothic" w:cstheme="minorHAnsi"/>
          <w:b/>
          <w:bCs/>
        </w:rPr>
        <w:t>Renfrewshire’s Education Priorities</w:t>
      </w:r>
    </w:p>
    <w:p w14:paraId="4E1D2317" w14:textId="6EB70836" w:rsidR="00984ACA" w:rsidRPr="00D35A71" w:rsidRDefault="00984ACA" w:rsidP="00D35A71">
      <w:pPr>
        <w:jc w:val="both"/>
        <w:rPr>
          <w:rFonts w:ascii="Century Gothic" w:hAnsi="Century Gothic" w:cstheme="minorHAnsi"/>
          <w:bCs/>
        </w:rPr>
      </w:pPr>
      <w:r w:rsidRPr="00D35A71">
        <w:rPr>
          <w:rFonts w:ascii="Century Gothic" w:hAnsi="Century Gothic" w:cstheme="minorHAnsi"/>
          <w:bCs/>
        </w:rPr>
        <w:t xml:space="preserve">Our priorities will also align with the Renfrewshire Council Plan and Education Improvement Priorities listed on </w:t>
      </w:r>
      <w:r w:rsidR="00C140CD" w:rsidRPr="00D35A71">
        <w:rPr>
          <w:rFonts w:ascii="Century Gothic" w:hAnsi="Century Gothic" w:cstheme="minorHAnsi"/>
          <w:bCs/>
        </w:rPr>
        <w:t>pages 3 and 4</w:t>
      </w:r>
      <w:r w:rsidRPr="00D35A71">
        <w:rPr>
          <w:rFonts w:ascii="Century Gothic" w:hAnsi="Century Gothic" w:cstheme="minorHAnsi"/>
          <w:bCs/>
        </w:rPr>
        <w:t xml:space="preserve">.  </w:t>
      </w:r>
    </w:p>
    <w:p w14:paraId="02032036" w14:textId="2E69F00C" w:rsidR="00984ACA" w:rsidRPr="00D35A71" w:rsidRDefault="00984ACA" w:rsidP="00D35A71">
      <w:pPr>
        <w:autoSpaceDE w:val="0"/>
        <w:autoSpaceDN w:val="0"/>
        <w:adjustRightInd w:val="0"/>
        <w:jc w:val="both"/>
        <w:rPr>
          <w:rFonts w:ascii="Century Gothic" w:hAnsi="Century Gothic" w:cstheme="minorHAnsi"/>
          <w:color w:val="000000"/>
          <w:lang w:eastAsia="en-GB"/>
        </w:rPr>
      </w:pPr>
    </w:p>
    <w:p w14:paraId="4CF75FDA" w14:textId="24DADE4D" w:rsidR="00984ACA" w:rsidRPr="00D35A71" w:rsidRDefault="00984ACA" w:rsidP="00D35A71">
      <w:pPr>
        <w:jc w:val="both"/>
        <w:rPr>
          <w:rFonts w:ascii="Century Gothic" w:hAnsi="Century Gothic" w:cstheme="minorHAnsi"/>
          <w:bCs/>
        </w:rPr>
      </w:pPr>
      <w:r w:rsidRPr="00D35A71">
        <w:rPr>
          <w:rFonts w:ascii="Century Gothic" w:hAnsi="Century Gothic" w:cstheme="minorHAnsi"/>
          <w:bCs/>
          <w:lang w:val="en-US"/>
        </w:rPr>
        <w:t xml:space="preserve">The priorities and actions within this improvement plan address the needs of our </w:t>
      </w:r>
      <w:r w:rsidR="00D35A71" w:rsidRPr="00D35A71">
        <w:rPr>
          <w:rFonts w:ascii="Century Gothic" w:hAnsi="Century Gothic" w:cstheme="minorHAnsi"/>
          <w:bCs/>
          <w:lang w:val="en-US"/>
        </w:rPr>
        <w:t>center</w:t>
      </w:r>
      <w:r w:rsidR="00A0150E" w:rsidRPr="00D35A71">
        <w:rPr>
          <w:rFonts w:ascii="Century Gothic" w:hAnsi="Century Gothic" w:cstheme="minorHAnsi"/>
          <w:bCs/>
          <w:lang w:val="en-US"/>
        </w:rPr>
        <w:t>/nursery</w:t>
      </w:r>
      <w:r w:rsidRPr="00D35A71">
        <w:rPr>
          <w:rFonts w:ascii="Century Gothic" w:hAnsi="Century Gothic" w:cstheme="minorHAnsi"/>
          <w:bCs/>
          <w:lang w:val="en-US"/>
        </w:rPr>
        <w:t xml:space="preserve"> and articulate with local and national priorities</w:t>
      </w:r>
      <w:r w:rsidR="00DE6AA2" w:rsidRPr="00D35A71">
        <w:rPr>
          <w:rFonts w:ascii="Century Gothic" w:hAnsi="Century Gothic"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Pr="00D35A71" w:rsidRDefault="002117D2" w:rsidP="00ED19F8">
      <w:pPr>
        <w:jc w:val="center"/>
        <w:rPr>
          <w:rFonts w:ascii="Century Gothic" w:hAnsi="Century Gothic" w:cstheme="minorHAnsi"/>
          <w:b/>
          <w:sz w:val="36"/>
          <w:szCs w:val="36"/>
        </w:rPr>
      </w:pPr>
    </w:p>
    <w:p w14:paraId="4221341E" w14:textId="69C8391D" w:rsidR="001F3F2F" w:rsidRPr="00D35A71" w:rsidRDefault="001F3F2F" w:rsidP="00D35A71">
      <w:pPr>
        <w:jc w:val="center"/>
        <w:rPr>
          <w:rFonts w:ascii="Century Gothic" w:hAnsi="Century Gothic" w:cstheme="minorHAnsi"/>
          <w:sz w:val="44"/>
          <w:szCs w:val="44"/>
        </w:rPr>
      </w:pPr>
      <w:r w:rsidRPr="00D35A71">
        <w:rPr>
          <w:rFonts w:ascii="Century Gothic" w:hAnsi="Century Gothic" w:cstheme="minorHAnsi"/>
          <w:b/>
          <w:sz w:val="44"/>
          <w:szCs w:val="44"/>
        </w:rPr>
        <w:t xml:space="preserve">Renfrewshire Council Plan </w:t>
      </w:r>
      <w:r w:rsidR="00496203" w:rsidRPr="00D35A71">
        <w:rPr>
          <w:rFonts w:ascii="Century Gothic" w:hAnsi="Century Gothic" w:cstheme="minorHAnsi"/>
          <w:b/>
          <w:sz w:val="44"/>
          <w:szCs w:val="44"/>
        </w:rPr>
        <w:t>Strategic Outcomes</w:t>
      </w:r>
    </w:p>
    <w:p w14:paraId="6BCCB719" w14:textId="77777777" w:rsidR="00D35A71" w:rsidRDefault="00D35A71" w:rsidP="00D35A71">
      <w:pPr>
        <w:rPr>
          <w:rFonts w:ascii="Century Gothic" w:hAnsi="Century Gothic" w:cs="SourceSansPro-Regular"/>
          <w:noProof/>
          <w:color w:val="009ED7"/>
          <w:sz w:val="36"/>
          <w:szCs w:val="36"/>
          <w:lang w:eastAsia="en-GB"/>
        </w:rPr>
      </w:pPr>
    </w:p>
    <w:p w14:paraId="411E17C3" w14:textId="7A10A667" w:rsidR="001F3F2F" w:rsidRPr="00D35A71" w:rsidRDefault="00ED19F8" w:rsidP="00ED19F8">
      <w:pPr>
        <w:jc w:val="center"/>
        <w:rPr>
          <w:rFonts w:ascii="Century Gothic" w:hAnsi="Century Gothic" w:cstheme="minorHAnsi"/>
          <w:sz w:val="36"/>
          <w:szCs w:val="36"/>
        </w:rPr>
      </w:pPr>
      <w:r w:rsidRPr="00D35A71">
        <w:rPr>
          <w:rFonts w:ascii="Century Gothic" w:hAnsi="Century Gothic"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sidRPr="00D35A71">
        <w:rPr>
          <w:rFonts w:ascii="Century Gothic" w:hAnsi="Century Gothic"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D35A71">
        <w:rPr>
          <w:rFonts w:ascii="Century Gothic" w:hAnsi="Century Gothic"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D35A71" w14:paraId="6BBB8A64" w14:textId="77777777" w:rsidTr="00D566D1">
        <w:tc>
          <w:tcPr>
            <w:tcW w:w="2665" w:type="dxa"/>
            <w:vAlign w:val="center"/>
          </w:tcPr>
          <w:p w14:paraId="673869D0" w14:textId="1A659C30"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We will encourage kind and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connected communities—</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where our citizens take pride</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 xml:space="preserve">in their </w:t>
            </w:r>
            <w:r w:rsidRPr="00D35A71">
              <w:rPr>
                <w:rFonts w:ascii="Century Gothic" w:hAnsi="Century Gothic" w:cs="SourceSansPro-Bold"/>
                <w:b/>
                <w:bCs/>
                <w:color w:val="000000"/>
                <w:sz w:val="20"/>
                <w:szCs w:val="20"/>
              </w:rPr>
              <w:t>place</w:t>
            </w:r>
            <w:r w:rsidRPr="00D35A71">
              <w:rPr>
                <w:rFonts w:ascii="Century Gothic" w:hAnsi="Century Gothic" w:cs="SourceSansPro-Regular"/>
                <w:color w:val="000000"/>
                <w:sz w:val="20"/>
                <w:szCs w:val="20"/>
              </w:rPr>
              <w:t>, attracting</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others to move here and</w:t>
            </w:r>
          </w:p>
          <w:p w14:paraId="0FDA6737" w14:textId="571CBFC6"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share in the opportunities</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Renfrewshire has to offer.</w:t>
            </w:r>
          </w:p>
          <w:p w14:paraId="409EC81C" w14:textId="77777777" w:rsidR="001F3F2F" w:rsidRPr="00D35A71" w:rsidRDefault="001F3F2F" w:rsidP="00D566D1">
            <w:pPr>
              <w:jc w:val="center"/>
              <w:rPr>
                <w:rFonts w:ascii="Century Gothic" w:hAnsi="Century Gothic" w:cstheme="minorHAnsi"/>
                <w:sz w:val="20"/>
                <w:szCs w:val="20"/>
              </w:rPr>
            </w:pPr>
          </w:p>
        </w:tc>
        <w:tc>
          <w:tcPr>
            <w:tcW w:w="2665" w:type="dxa"/>
            <w:vAlign w:val="center"/>
          </w:tcPr>
          <w:p w14:paraId="5A3878B9" w14:textId="47D5BB2C"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We will support a strong and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 xml:space="preserve">flexible local </w:t>
            </w:r>
            <w:r w:rsidRPr="00D35A71">
              <w:rPr>
                <w:rFonts w:ascii="Century Gothic" w:hAnsi="Century Gothic" w:cs="SourceSansPro-Bold"/>
                <w:b/>
                <w:bCs/>
                <w:color w:val="000000"/>
                <w:sz w:val="20"/>
                <w:szCs w:val="20"/>
              </w:rPr>
              <w:t>economy</w:t>
            </w:r>
            <w:r w:rsidRPr="00D35A71">
              <w:rPr>
                <w:rFonts w:ascii="Century Gothic" w:hAnsi="Century Gothic" w:cs="SourceSansPro-Regular"/>
                <w:color w:val="000000"/>
                <w:sz w:val="20"/>
                <w:szCs w:val="20"/>
              </w:rPr>
              <w:t>—with</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Renfrewshire able to adapt</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after the pandemic, building</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up resilience to support</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good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green jobs and skills for all</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local people to enjoy the</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benefits of both living and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working here.</w:t>
            </w:r>
          </w:p>
          <w:p w14:paraId="266FA434" w14:textId="734C306E" w:rsidR="001F3F2F" w:rsidRPr="00D35A71" w:rsidRDefault="001F3F2F" w:rsidP="00D566D1">
            <w:pPr>
              <w:jc w:val="center"/>
              <w:rPr>
                <w:rFonts w:ascii="Century Gothic" w:hAnsi="Century Gothic" w:cstheme="minorHAnsi"/>
                <w:sz w:val="20"/>
                <w:szCs w:val="20"/>
              </w:rPr>
            </w:pPr>
          </w:p>
        </w:tc>
        <w:tc>
          <w:tcPr>
            <w:tcW w:w="2665" w:type="dxa"/>
            <w:vAlign w:val="center"/>
          </w:tcPr>
          <w:p w14:paraId="3966ADE9" w14:textId="05E27C40"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We want Renfrewshire to be</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 xml:space="preserve">a </w:t>
            </w:r>
            <w:r w:rsidRPr="00D35A71">
              <w:rPr>
                <w:rFonts w:ascii="Century Gothic" w:hAnsi="Century Gothic" w:cs="SourceSansPro-Bold"/>
                <w:b/>
                <w:bCs/>
                <w:color w:val="000000"/>
                <w:sz w:val="20"/>
                <w:szCs w:val="20"/>
              </w:rPr>
              <w:t xml:space="preserve">fair </w:t>
            </w:r>
            <w:r w:rsidRPr="00D35A71">
              <w:rPr>
                <w:rFonts w:ascii="Century Gothic" w:hAnsi="Century Gothic" w:cs="SourceSansPro-Regular"/>
                <w:color w:val="000000"/>
                <w:sz w:val="20"/>
                <w:szCs w:val="20"/>
              </w:rPr>
              <w:t>place—where all our</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people have the best chances</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to live happy, healthy and</w:t>
            </w:r>
          </w:p>
          <w:p w14:paraId="332A9924" w14:textId="77777777"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fulfilled lives, to feel safe,</w:t>
            </w:r>
          </w:p>
          <w:p w14:paraId="7EF50342" w14:textId="37AA8649" w:rsidR="00496203" w:rsidRPr="00D35A71" w:rsidRDefault="00496203" w:rsidP="00D35A71">
            <w:pPr>
              <w:autoSpaceDE w:val="0"/>
              <w:autoSpaceDN w:val="0"/>
              <w:adjustRightInd w:val="0"/>
              <w:jc w:val="both"/>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supported and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empowered</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to unlock the strength of our</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collective potential.</w:t>
            </w:r>
          </w:p>
          <w:p w14:paraId="23FB240D" w14:textId="4406A1F9" w:rsidR="001F3F2F" w:rsidRPr="00D35A71" w:rsidRDefault="001F3F2F" w:rsidP="00D566D1">
            <w:pPr>
              <w:jc w:val="center"/>
              <w:rPr>
                <w:rFonts w:ascii="Century Gothic" w:hAnsi="Century Gothic" w:cstheme="minorHAnsi"/>
                <w:sz w:val="20"/>
                <w:szCs w:val="20"/>
              </w:rPr>
            </w:pPr>
          </w:p>
        </w:tc>
        <w:tc>
          <w:tcPr>
            <w:tcW w:w="2665" w:type="dxa"/>
            <w:vAlign w:val="center"/>
          </w:tcPr>
          <w:p w14:paraId="573D9194" w14:textId="3390F91C" w:rsidR="00496203" w:rsidRPr="00D35A71" w:rsidRDefault="00496203" w:rsidP="00496203">
            <w:pPr>
              <w:autoSpaceDE w:val="0"/>
              <w:autoSpaceDN w:val="0"/>
              <w:adjustRightInd w:val="0"/>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We are working towards</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 xml:space="preserve">a </w:t>
            </w:r>
            <w:r w:rsidRPr="00D35A71">
              <w:rPr>
                <w:rFonts w:ascii="Century Gothic" w:hAnsi="Century Gothic" w:cs="SourceSansPro-Bold"/>
                <w:b/>
                <w:bCs/>
                <w:color w:val="000000"/>
                <w:sz w:val="20"/>
                <w:szCs w:val="20"/>
              </w:rPr>
              <w:t xml:space="preserve">greener </w:t>
            </w:r>
            <w:r w:rsidRPr="00D35A71">
              <w:rPr>
                <w:rFonts w:ascii="Century Gothic" w:hAnsi="Century Gothic" w:cs="SourceSansPro-Regular"/>
                <w:color w:val="000000"/>
                <w:sz w:val="20"/>
                <w:szCs w:val="20"/>
              </w:rPr>
              <w:t>future—taking</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responsibility for our impact</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on the planet and taking</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brave, bold steps to protect</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the natural environment that</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supports and benefits us all.</w:t>
            </w:r>
          </w:p>
          <w:p w14:paraId="74A2D34C" w14:textId="23EE785C" w:rsidR="001F3F2F" w:rsidRPr="00D35A71" w:rsidRDefault="00D35A71" w:rsidP="00D35A71">
            <w:pPr>
              <w:rPr>
                <w:rFonts w:ascii="Century Gothic" w:hAnsi="Century Gothic" w:cstheme="minorHAnsi"/>
                <w:sz w:val="20"/>
                <w:szCs w:val="20"/>
              </w:rPr>
            </w:pPr>
            <w:r>
              <w:rPr>
                <w:rFonts w:ascii="Century Gothic" w:hAnsi="Century Gothic" w:cstheme="minorHAnsi"/>
                <w:sz w:val="20"/>
                <w:szCs w:val="20"/>
              </w:rPr>
              <w:t xml:space="preserve"> </w:t>
            </w:r>
          </w:p>
        </w:tc>
        <w:tc>
          <w:tcPr>
            <w:tcW w:w="2665" w:type="dxa"/>
            <w:vAlign w:val="center"/>
          </w:tcPr>
          <w:p w14:paraId="7EB995EF" w14:textId="41F195CF" w:rsidR="00ED19F8" w:rsidRPr="00D35A71" w:rsidRDefault="00ED19F8" w:rsidP="00ED19F8">
            <w:pPr>
              <w:autoSpaceDE w:val="0"/>
              <w:autoSpaceDN w:val="0"/>
              <w:adjustRightInd w:val="0"/>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We want our employees</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to feel proud to work for</w:t>
            </w:r>
          </w:p>
          <w:p w14:paraId="6156D375" w14:textId="7ABDE658" w:rsidR="00ED19F8" w:rsidRPr="00D35A71" w:rsidRDefault="00ED19F8" w:rsidP="00ED19F8">
            <w:pPr>
              <w:autoSpaceDE w:val="0"/>
              <w:autoSpaceDN w:val="0"/>
              <w:adjustRightInd w:val="0"/>
              <w:rPr>
                <w:rFonts w:ascii="Century Gothic" w:hAnsi="Century Gothic" w:cs="SourceSansPro-Regular"/>
                <w:color w:val="000000"/>
                <w:sz w:val="20"/>
                <w:szCs w:val="20"/>
              </w:rPr>
            </w:pPr>
            <w:r w:rsidRPr="00D35A71">
              <w:rPr>
                <w:rFonts w:ascii="Century Gothic" w:hAnsi="Century Gothic" w:cs="SourceSansPro-Regular"/>
                <w:color w:val="000000"/>
                <w:sz w:val="20"/>
                <w:szCs w:val="20"/>
              </w:rPr>
              <w:t>Renfrewshire Council because</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we are a</w:t>
            </w:r>
            <w:r w:rsidR="00D35A71">
              <w:rPr>
                <w:rFonts w:ascii="Century Gothic" w:hAnsi="Century Gothic" w:cs="SourceSansPro-Regular"/>
                <w:color w:val="000000"/>
                <w:sz w:val="20"/>
                <w:szCs w:val="20"/>
              </w:rPr>
              <w:t xml:space="preserve"> </w:t>
            </w:r>
            <w:proofErr w:type="gramStart"/>
            <w:r w:rsidRPr="00D35A71">
              <w:rPr>
                <w:rFonts w:ascii="Century Gothic" w:hAnsi="Century Gothic" w:cs="SourceSansPro-Bold"/>
                <w:b/>
                <w:bCs/>
                <w:color w:val="000000"/>
                <w:sz w:val="20"/>
                <w:szCs w:val="20"/>
              </w:rPr>
              <w:t>values</w:t>
            </w:r>
            <w:proofErr w:type="gramEnd"/>
            <w:r w:rsidRPr="00D35A71">
              <w:rPr>
                <w:rFonts w:ascii="Century Gothic" w:hAnsi="Century Gothic" w:cs="SourceSansPro-Bold"/>
                <w:b/>
                <w:bCs/>
                <w:color w:val="000000"/>
                <w:sz w:val="20"/>
                <w:szCs w:val="20"/>
              </w:rPr>
              <w:t xml:space="preserve"> </w:t>
            </w:r>
            <w:r w:rsidRPr="00D35A71">
              <w:rPr>
                <w:rFonts w:ascii="Century Gothic" w:hAnsi="Century Gothic" w:cs="SourceSansPro-Regular"/>
                <w:color w:val="000000"/>
                <w:sz w:val="20"/>
                <w:szCs w:val="20"/>
              </w:rPr>
              <w:t>driven</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organisation, where we all</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understand and value our</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contributions, and we are</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passionate about making a</w:t>
            </w:r>
            <w:r w:rsidR="00D35A71">
              <w:rPr>
                <w:rFonts w:ascii="Century Gothic" w:hAnsi="Century Gothic" w:cs="SourceSansPro-Regular"/>
                <w:color w:val="000000"/>
                <w:sz w:val="20"/>
                <w:szCs w:val="20"/>
              </w:rPr>
              <w:t xml:space="preserve"> </w:t>
            </w:r>
            <w:r w:rsidRPr="00D35A71">
              <w:rPr>
                <w:rFonts w:ascii="Century Gothic" w:hAnsi="Century Gothic" w:cs="SourceSansPro-Regular"/>
                <w:color w:val="000000"/>
                <w:sz w:val="20"/>
                <w:szCs w:val="20"/>
              </w:rPr>
              <w:t>difference for Renfrewshire.</w:t>
            </w:r>
          </w:p>
          <w:p w14:paraId="4641F75D" w14:textId="77777777" w:rsidR="001F3F2F" w:rsidRPr="00D35A71" w:rsidRDefault="001F3F2F" w:rsidP="00D566D1">
            <w:pPr>
              <w:jc w:val="center"/>
              <w:rPr>
                <w:rFonts w:ascii="Century Gothic" w:hAnsi="Century Gothic" w:cstheme="minorHAnsi"/>
                <w:sz w:val="20"/>
                <w:szCs w:val="20"/>
              </w:rPr>
            </w:pPr>
          </w:p>
        </w:tc>
      </w:tr>
    </w:tbl>
    <w:p w14:paraId="64D80A50" w14:textId="61A8B360" w:rsidR="002117D2" w:rsidRDefault="002117D2" w:rsidP="00C140CD">
      <w:pPr>
        <w:rPr>
          <w:rFonts w:asciiTheme="minorHAnsi" w:hAnsiTheme="minorHAnsi" w:cstheme="minorHAnsi"/>
          <w:b/>
          <w:bCs/>
          <w:color w:val="000000"/>
          <w:spacing w:val="5"/>
          <w:sz w:val="36"/>
          <w:szCs w:val="36"/>
        </w:rPr>
      </w:pPr>
    </w:p>
    <w:p w14:paraId="1B87A828" w14:textId="6B1D79D7" w:rsidR="001F3F2F" w:rsidRPr="00D35A71" w:rsidRDefault="001F3F2F" w:rsidP="002117D2">
      <w:pPr>
        <w:jc w:val="center"/>
        <w:rPr>
          <w:rFonts w:ascii="Century Gothic" w:hAnsi="Century Gothic" w:cstheme="minorHAnsi"/>
          <w:b/>
          <w:bCs/>
          <w:color w:val="000000"/>
          <w:spacing w:val="5"/>
          <w:sz w:val="44"/>
          <w:szCs w:val="44"/>
        </w:rPr>
      </w:pPr>
      <w:r w:rsidRPr="00D35A71">
        <w:rPr>
          <w:rFonts w:ascii="Century Gothic" w:hAnsi="Century Gothic" w:cstheme="minorHAnsi"/>
          <w:b/>
          <w:bCs/>
          <w:color w:val="000000"/>
          <w:spacing w:val="5"/>
          <w:sz w:val="44"/>
          <w:szCs w:val="44"/>
        </w:rPr>
        <w:t>Renfrewshire Council’s Values</w:t>
      </w:r>
    </w:p>
    <w:p w14:paraId="41B1C3EE" w14:textId="5BB6583A" w:rsidR="00ED19F8" w:rsidRPr="00D35A71" w:rsidRDefault="00ED19F8" w:rsidP="004301C6">
      <w:pPr>
        <w:pStyle w:val="NormalWeb"/>
        <w:spacing w:after="0"/>
        <w:textAlignment w:val="baseline"/>
        <w:rPr>
          <w:rFonts w:ascii="Century Gothic" w:hAnsi="Century Gothic"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rsidRPr="00D35A71" w14:paraId="0B5F496F" w14:textId="77777777" w:rsidTr="008E5EBC">
        <w:tc>
          <w:tcPr>
            <w:tcW w:w="13429" w:type="dxa"/>
          </w:tcPr>
          <w:p w14:paraId="168601E3" w14:textId="77777777" w:rsidR="004301C6" w:rsidRPr="00D35A71" w:rsidRDefault="004301C6" w:rsidP="004301C6">
            <w:pPr>
              <w:pStyle w:val="NormalWeb"/>
              <w:spacing w:after="0"/>
              <w:ind w:left="600"/>
              <w:textAlignment w:val="baseline"/>
              <w:rPr>
                <w:rFonts w:ascii="Century Gothic" w:hAnsi="Century Gothic" w:cstheme="minorHAnsi"/>
                <w:color w:val="000000"/>
                <w:spacing w:val="5"/>
              </w:rPr>
            </w:pPr>
            <w:r w:rsidRPr="00D35A71">
              <w:rPr>
                <w:rFonts w:ascii="Century Gothic" w:hAnsi="Century Gothic" w:cstheme="minorHAnsi"/>
                <w:color w:val="000000"/>
                <w:spacing w:val="5"/>
              </w:rPr>
              <w:t>We are </w:t>
            </w:r>
            <w:r w:rsidRPr="00D35A71">
              <w:rPr>
                <w:rStyle w:val="Strong"/>
                <w:rFonts w:ascii="Century Gothic" w:hAnsi="Century Gothic" w:cstheme="minorHAnsi"/>
                <w:color w:val="000000"/>
                <w:spacing w:val="5"/>
                <w:bdr w:val="none" w:sz="0" w:space="0" w:color="auto" w:frame="1"/>
              </w:rPr>
              <w:t>fair</w:t>
            </w:r>
            <w:r w:rsidRPr="00D35A71">
              <w:rPr>
                <w:rFonts w:ascii="Century Gothic" w:hAnsi="Century Gothic" w:cstheme="minorHAnsi"/>
                <w:color w:val="000000"/>
                <w:spacing w:val="5"/>
              </w:rPr>
              <w:t>, we treat each other and everyone we deal with respectfully and work hard to build trust in Renfrewshire Council.</w:t>
            </w:r>
            <w:r w:rsidRPr="00D35A71">
              <w:rPr>
                <w:rFonts w:ascii="Arial" w:hAnsi="Arial" w:cs="Arial"/>
                <w:color w:val="000000"/>
                <w:spacing w:val="5"/>
              </w:rPr>
              <w:t>  </w:t>
            </w:r>
            <w:r w:rsidRPr="00D35A71">
              <w:rPr>
                <w:rFonts w:ascii="Century Gothic" w:hAnsi="Century Gothic" w:cs="Century Gothic"/>
                <w:color w:val="000000"/>
                <w:spacing w:val="5"/>
              </w:rPr>
              <w:t> </w:t>
            </w:r>
          </w:p>
          <w:p w14:paraId="2E0310F9" w14:textId="77777777" w:rsidR="004301C6" w:rsidRPr="00D35A71" w:rsidRDefault="004301C6" w:rsidP="004301C6">
            <w:pPr>
              <w:pStyle w:val="NormalWeb"/>
              <w:spacing w:after="0"/>
              <w:ind w:left="600"/>
              <w:textAlignment w:val="baseline"/>
              <w:rPr>
                <w:rFonts w:ascii="Century Gothic" w:hAnsi="Century Gothic" w:cstheme="minorHAnsi"/>
                <w:color w:val="000000"/>
                <w:spacing w:val="5"/>
              </w:rPr>
            </w:pPr>
            <w:r w:rsidRPr="00D35A71">
              <w:rPr>
                <w:rFonts w:ascii="Century Gothic" w:hAnsi="Century Gothic" w:cstheme="minorHAnsi"/>
                <w:color w:val="000000"/>
                <w:spacing w:val="5"/>
              </w:rPr>
              <w:t>We are </w:t>
            </w:r>
            <w:r w:rsidRPr="00D35A71">
              <w:rPr>
                <w:rStyle w:val="Strong"/>
                <w:rFonts w:ascii="Century Gothic" w:hAnsi="Century Gothic" w:cstheme="minorHAnsi"/>
                <w:color w:val="000000"/>
                <w:spacing w:val="5"/>
                <w:bdr w:val="none" w:sz="0" w:space="0" w:color="auto" w:frame="1"/>
              </w:rPr>
              <w:t>helpful</w:t>
            </w:r>
            <w:r w:rsidRPr="00D35A71">
              <w:rPr>
                <w:rFonts w:ascii="Century Gothic" w:hAnsi="Century Gothic" w:cstheme="minorHAnsi"/>
                <w:color w:val="000000"/>
                <w:spacing w:val="5"/>
              </w:rPr>
              <w:t>, we care about getting things right and are always approachable.</w:t>
            </w:r>
            <w:r w:rsidRPr="00D35A71">
              <w:rPr>
                <w:rFonts w:ascii="Arial" w:hAnsi="Arial" w:cs="Arial"/>
                <w:color w:val="000000"/>
                <w:spacing w:val="5"/>
              </w:rPr>
              <w:t>  </w:t>
            </w:r>
            <w:r w:rsidRPr="00D35A71">
              <w:rPr>
                <w:rFonts w:ascii="Century Gothic" w:hAnsi="Century Gothic" w:cs="Century Gothic"/>
                <w:color w:val="000000"/>
                <w:spacing w:val="5"/>
              </w:rPr>
              <w:t> </w:t>
            </w:r>
          </w:p>
          <w:p w14:paraId="46AEDA14" w14:textId="77777777" w:rsidR="004301C6" w:rsidRPr="00D35A71" w:rsidRDefault="004301C6" w:rsidP="004301C6">
            <w:pPr>
              <w:pStyle w:val="NormalWeb"/>
              <w:spacing w:after="0"/>
              <w:ind w:left="600"/>
              <w:textAlignment w:val="baseline"/>
              <w:rPr>
                <w:rFonts w:ascii="Century Gothic" w:hAnsi="Century Gothic" w:cstheme="minorHAnsi"/>
                <w:color w:val="000000"/>
                <w:spacing w:val="5"/>
              </w:rPr>
            </w:pPr>
            <w:r w:rsidRPr="00D35A71">
              <w:rPr>
                <w:rFonts w:ascii="Century Gothic" w:hAnsi="Century Gothic" w:cstheme="minorHAnsi"/>
                <w:color w:val="000000"/>
                <w:spacing w:val="5"/>
              </w:rPr>
              <w:t>We are great </w:t>
            </w:r>
            <w:r w:rsidRPr="00D35A71">
              <w:rPr>
                <w:rStyle w:val="Strong"/>
                <w:rFonts w:ascii="Century Gothic" w:hAnsi="Century Gothic" w:cstheme="minorHAnsi"/>
                <w:color w:val="000000"/>
                <w:spacing w:val="5"/>
                <w:bdr w:val="none" w:sz="0" w:space="0" w:color="auto" w:frame="1"/>
              </w:rPr>
              <w:t>collaborators</w:t>
            </w:r>
            <w:r w:rsidRPr="00D35A71">
              <w:rPr>
                <w:rFonts w:ascii="Century Gothic" w:hAnsi="Century Gothic" w:cstheme="minorHAnsi"/>
                <w:color w:val="000000"/>
                <w:spacing w:val="5"/>
              </w:rPr>
              <w:t>; we work as one team and with people who care about this place.</w:t>
            </w:r>
            <w:r w:rsidRPr="00D35A71">
              <w:rPr>
                <w:rFonts w:ascii="Arial" w:hAnsi="Arial" w:cs="Arial"/>
                <w:color w:val="000000"/>
                <w:spacing w:val="5"/>
              </w:rPr>
              <w:t>  </w:t>
            </w:r>
            <w:r w:rsidRPr="00D35A71">
              <w:rPr>
                <w:rFonts w:ascii="Century Gothic" w:hAnsi="Century Gothic" w:cs="Century Gothic"/>
                <w:color w:val="000000"/>
                <w:spacing w:val="5"/>
              </w:rPr>
              <w:t> </w:t>
            </w:r>
          </w:p>
          <w:p w14:paraId="2AFB725E" w14:textId="4B9355A9" w:rsidR="004301C6" w:rsidRPr="00D35A71" w:rsidRDefault="004301C6" w:rsidP="00D35A71">
            <w:pPr>
              <w:pStyle w:val="NormalWeb"/>
              <w:spacing w:after="0"/>
              <w:ind w:left="600"/>
              <w:textAlignment w:val="baseline"/>
              <w:rPr>
                <w:rFonts w:ascii="Century Gothic" w:hAnsi="Century Gothic" w:cstheme="minorHAnsi"/>
                <w:color w:val="000000"/>
                <w:spacing w:val="5"/>
              </w:rPr>
            </w:pPr>
            <w:r w:rsidRPr="00D35A71">
              <w:rPr>
                <w:rFonts w:ascii="Century Gothic" w:hAnsi="Century Gothic" w:cstheme="minorHAnsi"/>
                <w:color w:val="000000"/>
                <w:spacing w:val="5"/>
              </w:rPr>
              <w:t>We value </w:t>
            </w:r>
            <w:r w:rsidRPr="00D35A71">
              <w:rPr>
                <w:rStyle w:val="Strong"/>
                <w:rFonts w:ascii="Century Gothic" w:hAnsi="Century Gothic" w:cstheme="minorHAnsi"/>
                <w:color w:val="000000"/>
                <w:spacing w:val="5"/>
                <w:bdr w:val="none" w:sz="0" w:space="0" w:color="auto" w:frame="1"/>
              </w:rPr>
              <w:t>learning</w:t>
            </w:r>
            <w:r w:rsidRPr="00D35A71">
              <w:rPr>
                <w:rFonts w:ascii="Century Gothic" w:hAnsi="Century Gothic" w:cstheme="minorHAnsi"/>
                <w:color w:val="000000"/>
                <w:spacing w:val="5"/>
              </w:rPr>
              <w:t xml:space="preserve"> to help us innovate, </w:t>
            </w:r>
            <w:r w:rsidR="00D35A71" w:rsidRPr="00D35A71">
              <w:rPr>
                <w:rFonts w:ascii="Century Gothic" w:hAnsi="Century Gothic" w:cstheme="minorHAnsi"/>
                <w:color w:val="000000"/>
                <w:spacing w:val="5"/>
              </w:rPr>
              <w:t>improve,</w:t>
            </w:r>
            <w:r w:rsidRPr="00D35A71">
              <w:rPr>
                <w:rFonts w:ascii="Century Gothic" w:hAnsi="Century Gothic" w:cstheme="minorHAnsi"/>
                <w:color w:val="000000"/>
                <w:spacing w:val="5"/>
              </w:rPr>
              <w:t xml:space="preserve"> and deliver better services.</w:t>
            </w:r>
            <w:r w:rsidRPr="00D35A71">
              <w:rPr>
                <w:rFonts w:ascii="Arial" w:hAnsi="Arial" w:cs="Arial"/>
                <w:color w:val="000000"/>
                <w:spacing w:val="5"/>
              </w:rPr>
              <w:t> </w:t>
            </w:r>
          </w:p>
        </w:tc>
      </w:tr>
    </w:tbl>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lastRenderedPageBreak/>
              <w:t>Children’s Services Vision</w:t>
            </w:r>
          </w:p>
          <w:p w14:paraId="53E027ED" w14:textId="77777777" w:rsidR="00ED19F8" w:rsidRPr="00ED19F8" w:rsidRDefault="00ED19F8" w:rsidP="00D566D1">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Working together to get it right for children, families and communities – protecting, learning, achieving and nurturing</w:t>
            </w:r>
          </w:p>
          <w:p w14:paraId="72FC9CE0" w14:textId="77777777" w:rsidR="00ED19F8" w:rsidRPr="00ED19F8" w:rsidRDefault="00ED19F8" w:rsidP="00D566D1">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D566D1">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D566D1">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Protecting the most vulnerable</w:t>
            </w:r>
          </w:p>
          <w:p w14:paraId="6AC0F453"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members of our communities</w:t>
            </w:r>
          </w:p>
          <w:p w14:paraId="0769F2A4"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including children and young</w:t>
            </w:r>
          </w:p>
          <w:p w14:paraId="5E4568A1" w14:textId="5DD33AC6"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people who are at risk. Work will</w:t>
            </w:r>
            <w:r w:rsidR="00272B36" w:rsidRPr="00D35A71">
              <w:rPr>
                <w:rFonts w:ascii="Century Gothic" w:hAnsi="Century Gothic" w:cs="Arial"/>
                <w:sz w:val="20"/>
                <w:szCs w:val="20"/>
              </w:rPr>
              <w:t xml:space="preserve"> </w:t>
            </w:r>
            <w:r w:rsidRPr="00D35A71">
              <w:rPr>
                <w:rFonts w:ascii="Century Gothic" w:hAnsi="Century Gothic" w:cs="Arial"/>
                <w:sz w:val="20"/>
                <w:szCs w:val="20"/>
              </w:rPr>
              <w:t>progress to ensure Renfrewshire</w:t>
            </w:r>
            <w:r w:rsidR="00272B36" w:rsidRPr="00D35A71">
              <w:rPr>
                <w:rFonts w:ascii="Century Gothic" w:hAnsi="Century Gothic" w:cs="Arial"/>
                <w:sz w:val="20"/>
                <w:szCs w:val="20"/>
              </w:rPr>
              <w:t xml:space="preserve"> </w:t>
            </w:r>
            <w:r w:rsidRPr="00D35A71">
              <w:rPr>
                <w:rFonts w:ascii="Century Gothic" w:hAnsi="Century Gothic" w:cs="Arial"/>
                <w:sz w:val="20"/>
                <w:szCs w:val="20"/>
              </w:rPr>
              <w:t>keeps the Promise and delivers</w:t>
            </w:r>
            <w:r w:rsidR="00272B36" w:rsidRPr="00D35A71">
              <w:rPr>
                <w:rFonts w:ascii="Century Gothic" w:hAnsi="Century Gothic" w:cs="Arial"/>
                <w:sz w:val="20"/>
                <w:szCs w:val="20"/>
              </w:rPr>
              <w:t xml:space="preserve"> </w:t>
            </w:r>
            <w:r w:rsidRPr="00D35A71">
              <w:rPr>
                <w:rFonts w:ascii="Century Gothic" w:hAnsi="Century Gothic" w:cs="Arial"/>
                <w:sz w:val="20"/>
                <w:szCs w:val="20"/>
              </w:rPr>
              <w:t xml:space="preserve">improved outcomes for individuals who </w:t>
            </w:r>
            <w:proofErr w:type="gramStart"/>
            <w:r w:rsidRPr="00D35A71">
              <w:rPr>
                <w:rFonts w:ascii="Century Gothic" w:hAnsi="Century Gothic" w:cs="Arial"/>
                <w:sz w:val="20"/>
                <w:szCs w:val="20"/>
              </w:rPr>
              <w:t>are</w:t>
            </w:r>
            <w:r w:rsidR="00792FDA">
              <w:rPr>
                <w:rFonts w:ascii="Century Gothic" w:hAnsi="Century Gothic" w:cs="Arial"/>
                <w:sz w:val="20"/>
                <w:szCs w:val="20"/>
              </w:rPr>
              <w:t xml:space="preserve"> </w:t>
            </w:r>
            <w:r w:rsidRPr="00D35A71">
              <w:rPr>
                <w:rFonts w:ascii="Century Gothic" w:hAnsi="Century Gothic" w:cs="Arial"/>
                <w:sz w:val="20"/>
                <w:szCs w:val="20"/>
              </w:rPr>
              <w:t>care</w:t>
            </w:r>
            <w:proofErr w:type="gramEnd"/>
            <w:r w:rsidRPr="00D35A71">
              <w:rPr>
                <w:rFonts w:ascii="Century Gothic" w:hAnsi="Century Gothic" w:cs="Arial"/>
                <w:sz w:val="20"/>
                <w:szCs w:val="20"/>
              </w:rPr>
              <w:t xml:space="preserve"> experienced. Where possible children will be kept within their families and priority given to securing provision for</w:t>
            </w:r>
          </w:p>
          <w:p w14:paraId="27CBDF2D"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kinship care.</w:t>
            </w:r>
          </w:p>
          <w:p w14:paraId="26DDE5A2" w14:textId="5496DA1C" w:rsidR="00ED19F8" w:rsidRPr="00D35A71" w:rsidRDefault="00ED19F8" w:rsidP="00D566D1">
            <w:pPr>
              <w:jc w:val="center"/>
              <w:rPr>
                <w:rFonts w:ascii="Century Gothic" w:hAnsi="Century Gothic" w:cs="Arial"/>
                <w:sz w:val="28"/>
                <w:szCs w:val="28"/>
              </w:rPr>
            </w:pPr>
          </w:p>
        </w:tc>
        <w:tc>
          <w:tcPr>
            <w:tcW w:w="2944" w:type="dxa"/>
            <w:shd w:val="clear" w:color="auto" w:fill="FFCCFF"/>
            <w:vAlign w:val="center"/>
          </w:tcPr>
          <w:p w14:paraId="09178B83" w14:textId="53E115E1"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Family supports and focussing</w:t>
            </w:r>
            <w:r w:rsidR="00272B36" w:rsidRPr="00D35A71">
              <w:rPr>
                <w:rFonts w:ascii="Century Gothic" w:hAnsi="Century Gothic" w:cs="Arial"/>
                <w:sz w:val="20"/>
                <w:szCs w:val="20"/>
              </w:rPr>
              <w:t xml:space="preserve"> </w:t>
            </w:r>
            <w:r w:rsidRPr="00D35A71">
              <w:rPr>
                <w:rFonts w:ascii="Century Gothic" w:hAnsi="Century Gothic" w:cs="Arial"/>
                <w:sz w:val="20"/>
                <w:szCs w:val="20"/>
              </w:rPr>
              <w:t>on early intervention, by</w:t>
            </w:r>
          </w:p>
          <w:p w14:paraId="674FD410"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equipping parents and carers</w:t>
            </w:r>
          </w:p>
          <w:p w14:paraId="7C8761D8"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with the information, skills</w:t>
            </w:r>
          </w:p>
          <w:p w14:paraId="70C19B38"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and support they need to</w:t>
            </w:r>
          </w:p>
          <w:p w14:paraId="4E6CA802"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ensure positive outcomes for</w:t>
            </w:r>
          </w:p>
          <w:p w14:paraId="39762786"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children and young people in</w:t>
            </w:r>
          </w:p>
          <w:p w14:paraId="04D70E82"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their care, whilst providing</w:t>
            </w:r>
          </w:p>
          <w:p w14:paraId="49544800"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opportunities for parents and</w:t>
            </w:r>
          </w:p>
          <w:p w14:paraId="5A1D9564" w14:textId="1A7D2A88"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carers to shape the services</w:t>
            </w:r>
            <w:r w:rsidR="00272B36" w:rsidRPr="00D35A71">
              <w:rPr>
                <w:rFonts w:ascii="Century Gothic" w:hAnsi="Century Gothic" w:cs="Arial"/>
                <w:sz w:val="20"/>
                <w:szCs w:val="20"/>
              </w:rPr>
              <w:t xml:space="preserve"> </w:t>
            </w:r>
            <w:r w:rsidRPr="00D35A71">
              <w:rPr>
                <w:rFonts w:ascii="Century Gothic" w:hAnsi="Century Gothic" w:cs="Arial"/>
                <w:sz w:val="20"/>
                <w:szCs w:val="20"/>
              </w:rPr>
              <w:t>that impact them.</w:t>
            </w:r>
          </w:p>
          <w:p w14:paraId="29BF2D47" w14:textId="0C225929" w:rsidR="00ED19F8" w:rsidRPr="00D35A71" w:rsidRDefault="00ED19F8" w:rsidP="00D566D1">
            <w:pPr>
              <w:jc w:val="center"/>
              <w:rPr>
                <w:rFonts w:ascii="Century Gothic" w:hAnsi="Century Gothic" w:cs="Arial"/>
                <w:sz w:val="28"/>
                <w:szCs w:val="28"/>
              </w:rPr>
            </w:pPr>
          </w:p>
        </w:tc>
        <w:tc>
          <w:tcPr>
            <w:tcW w:w="2994" w:type="dxa"/>
            <w:shd w:val="clear" w:color="auto" w:fill="FFCCFF"/>
            <w:vAlign w:val="center"/>
          </w:tcPr>
          <w:p w14:paraId="00C75C49" w14:textId="4F39C4E3"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Enhancing supports</w:t>
            </w:r>
            <w:r w:rsidR="00272B36" w:rsidRPr="00D35A71">
              <w:rPr>
                <w:rFonts w:ascii="Century Gothic" w:hAnsi="Century Gothic" w:cs="Arial"/>
                <w:sz w:val="20"/>
                <w:szCs w:val="20"/>
              </w:rPr>
              <w:t xml:space="preserve"> </w:t>
            </w:r>
            <w:r w:rsidRPr="00D35A71">
              <w:rPr>
                <w:rFonts w:ascii="Century Gothic" w:hAnsi="Century Gothic" w:cs="Arial"/>
                <w:sz w:val="20"/>
                <w:szCs w:val="20"/>
              </w:rPr>
              <w:t>around mental health</w:t>
            </w:r>
            <w:r w:rsidR="00272B36" w:rsidRPr="00D35A71">
              <w:rPr>
                <w:rFonts w:ascii="Century Gothic" w:hAnsi="Century Gothic" w:cs="Arial"/>
                <w:sz w:val="20"/>
                <w:szCs w:val="20"/>
              </w:rPr>
              <w:t xml:space="preserve"> </w:t>
            </w:r>
            <w:r w:rsidRPr="00D35A71">
              <w:rPr>
                <w:rFonts w:ascii="Century Gothic" w:hAnsi="Century Gothic" w:cs="Arial"/>
                <w:sz w:val="20"/>
                <w:szCs w:val="20"/>
              </w:rPr>
              <w:t>and wellbeing, including</w:t>
            </w:r>
            <w:r w:rsidR="00272B36" w:rsidRPr="00D35A71">
              <w:rPr>
                <w:rFonts w:ascii="Century Gothic" w:hAnsi="Century Gothic" w:cs="Arial"/>
                <w:sz w:val="20"/>
                <w:szCs w:val="20"/>
              </w:rPr>
              <w:t xml:space="preserve"> </w:t>
            </w:r>
            <w:r w:rsidRPr="00D35A71">
              <w:rPr>
                <w:rFonts w:ascii="Century Gothic" w:hAnsi="Century Gothic" w:cs="Arial"/>
                <w:sz w:val="20"/>
                <w:szCs w:val="20"/>
              </w:rPr>
              <w:t>the school-based mental</w:t>
            </w:r>
            <w:r w:rsidR="00272B36" w:rsidRPr="00D35A71">
              <w:rPr>
                <w:rFonts w:ascii="Century Gothic" w:hAnsi="Century Gothic" w:cs="Arial"/>
                <w:sz w:val="20"/>
                <w:szCs w:val="20"/>
              </w:rPr>
              <w:t xml:space="preserve"> </w:t>
            </w:r>
            <w:r w:rsidRPr="00D35A71">
              <w:rPr>
                <w:rFonts w:ascii="Century Gothic" w:hAnsi="Century Gothic" w:cs="Arial"/>
                <w:sz w:val="20"/>
                <w:szCs w:val="20"/>
              </w:rPr>
              <w:t>health and wellbeing</w:t>
            </w:r>
            <w:r w:rsidR="00272B36" w:rsidRPr="00D35A71">
              <w:rPr>
                <w:rFonts w:ascii="Century Gothic" w:hAnsi="Century Gothic" w:cs="Arial"/>
                <w:sz w:val="20"/>
                <w:szCs w:val="20"/>
              </w:rPr>
              <w:t xml:space="preserve"> </w:t>
            </w:r>
            <w:r w:rsidRPr="00D35A71">
              <w:rPr>
                <w:rFonts w:ascii="Century Gothic" w:hAnsi="Century Gothic" w:cs="Arial"/>
                <w:sz w:val="20"/>
                <w:szCs w:val="20"/>
              </w:rPr>
              <w:t>programme and the</w:t>
            </w:r>
            <w:r w:rsidR="00272B36" w:rsidRPr="00D35A71">
              <w:rPr>
                <w:rFonts w:ascii="Century Gothic" w:hAnsi="Century Gothic" w:cs="Arial"/>
                <w:sz w:val="20"/>
                <w:szCs w:val="20"/>
              </w:rPr>
              <w:t xml:space="preserve"> </w:t>
            </w:r>
            <w:r w:rsidRPr="00D35A71">
              <w:rPr>
                <w:rFonts w:ascii="Century Gothic" w:hAnsi="Century Gothic" w:cs="Arial"/>
                <w:sz w:val="20"/>
                <w:szCs w:val="20"/>
              </w:rPr>
              <w:t>Ren10 network of staff</w:t>
            </w:r>
            <w:r w:rsidR="00272B36" w:rsidRPr="00D35A71">
              <w:rPr>
                <w:rFonts w:ascii="Century Gothic" w:hAnsi="Century Gothic" w:cs="Arial"/>
                <w:sz w:val="20"/>
                <w:szCs w:val="20"/>
              </w:rPr>
              <w:t xml:space="preserve"> </w:t>
            </w:r>
            <w:r w:rsidRPr="00D35A71">
              <w:rPr>
                <w:rFonts w:ascii="Century Gothic" w:hAnsi="Century Gothic" w:cs="Arial"/>
                <w:sz w:val="20"/>
                <w:szCs w:val="20"/>
              </w:rPr>
              <w:t>and volunteers who</w:t>
            </w:r>
            <w:r w:rsidR="00272B36" w:rsidRPr="00D35A71">
              <w:rPr>
                <w:rFonts w:ascii="Century Gothic" w:hAnsi="Century Gothic" w:cs="Arial"/>
                <w:sz w:val="20"/>
                <w:szCs w:val="20"/>
              </w:rPr>
              <w:t xml:space="preserve"> </w:t>
            </w:r>
            <w:r w:rsidRPr="00D35A71">
              <w:rPr>
                <w:rFonts w:ascii="Century Gothic" w:hAnsi="Century Gothic" w:cs="Arial"/>
                <w:sz w:val="20"/>
                <w:szCs w:val="20"/>
              </w:rPr>
              <w:t>provide early help</w:t>
            </w:r>
            <w:r w:rsidR="00272B36" w:rsidRPr="00D35A71">
              <w:rPr>
                <w:rFonts w:ascii="Century Gothic" w:hAnsi="Century Gothic" w:cs="Arial"/>
                <w:sz w:val="20"/>
                <w:szCs w:val="20"/>
              </w:rPr>
              <w:t xml:space="preserve"> </w:t>
            </w:r>
            <w:r w:rsidRPr="00D35A71">
              <w:rPr>
                <w:rFonts w:ascii="Century Gothic" w:hAnsi="Century Gothic" w:cs="Arial"/>
                <w:sz w:val="20"/>
                <w:szCs w:val="20"/>
              </w:rPr>
              <w:t>services to those in need.</w:t>
            </w:r>
          </w:p>
          <w:p w14:paraId="2638C3D4" w14:textId="50E2109A" w:rsidR="00ED19F8" w:rsidRPr="00D35A71" w:rsidRDefault="00ED19F8" w:rsidP="00D566D1">
            <w:pPr>
              <w:jc w:val="center"/>
              <w:rPr>
                <w:rFonts w:ascii="Century Gothic" w:hAnsi="Century Gothic" w:cs="Arial"/>
                <w:sz w:val="28"/>
                <w:szCs w:val="28"/>
              </w:rPr>
            </w:pPr>
          </w:p>
        </w:tc>
        <w:tc>
          <w:tcPr>
            <w:tcW w:w="2974" w:type="dxa"/>
            <w:shd w:val="clear" w:color="auto" w:fill="FFCCFF"/>
            <w:vAlign w:val="center"/>
          </w:tcPr>
          <w:p w14:paraId="0575A19F" w14:textId="07D86409"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Enhance learning and teaching,</w:t>
            </w:r>
            <w:r w:rsidR="00272B36" w:rsidRPr="00D35A71">
              <w:rPr>
                <w:rFonts w:ascii="Century Gothic" w:hAnsi="Century Gothic" w:cs="Arial"/>
                <w:sz w:val="20"/>
                <w:szCs w:val="20"/>
              </w:rPr>
              <w:t xml:space="preserve"> </w:t>
            </w:r>
            <w:r w:rsidRPr="00D35A71">
              <w:rPr>
                <w:rFonts w:ascii="Century Gothic" w:hAnsi="Century Gothic" w:cs="Arial"/>
                <w:sz w:val="20"/>
                <w:szCs w:val="20"/>
              </w:rPr>
              <w:t xml:space="preserve">delivering a meaningful, </w:t>
            </w:r>
            <w:r w:rsidR="00272B36" w:rsidRPr="00D35A71">
              <w:rPr>
                <w:rFonts w:ascii="Century Gothic" w:hAnsi="Century Gothic" w:cs="Arial"/>
                <w:sz w:val="20"/>
                <w:szCs w:val="20"/>
              </w:rPr>
              <w:t>relevant,</w:t>
            </w:r>
            <w:r w:rsidRPr="00D35A71">
              <w:rPr>
                <w:rFonts w:ascii="Century Gothic" w:hAnsi="Century Gothic" w:cs="Arial"/>
                <w:sz w:val="20"/>
                <w:szCs w:val="20"/>
              </w:rPr>
              <w:t xml:space="preserve"> and progressive curriculum that supports a wide range of learner pathways by placing the rights and needs of every child and young person at the centre of education. Efforts will</w:t>
            </w:r>
          </w:p>
          <w:p w14:paraId="0D6D38FD" w14:textId="46C4B7AB"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focus on raising attainment while</w:t>
            </w:r>
            <w:r w:rsidR="00272B36" w:rsidRPr="00D35A71">
              <w:rPr>
                <w:rFonts w:ascii="Century Gothic" w:hAnsi="Century Gothic" w:cs="Arial"/>
                <w:sz w:val="20"/>
                <w:szCs w:val="20"/>
              </w:rPr>
              <w:t xml:space="preserve"> </w:t>
            </w:r>
            <w:r w:rsidRPr="00D35A71">
              <w:rPr>
                <w:rFonts w:ascii="Century Gothic" w:hAnsi="Century Gothic" w:cs="Arial"/>
                <w:sz w:val="20"/>
                <w:szCs w:val="20"/>
              </w:rPr>
              <w:t>ensuring equity for all. There will</w:t>
            </w:r>
            <w:r w:rsidR="00272B36" w:rsidRPr="00D35A71">
              <w:rPr>
                <w:rFonts w:ascii="Century Gothic" w:hAnsi="Century Gothic" w:cs="Arial"/>
                <w:sz w:val="20"/>
                <w:szCs w:val="20"/>
              </w:rPr>
              <w:t xml:space="preserve"> </w:t>
            </w:r>
            <w:r w:rsidRPr="00D35A71">
              <w:rPr>
                <w:rFonts w:ascii="Century Gothic" w:hAnsi="Century Gothic" w:cs="Arial"/>
                <w:sz w:val="20"/>
                <w:szCs w:val="20"/>
              </w:rPr>
              <w:t>be a sustained focus on delivering a curriculum that equips all children and young people to achieve success in life.</w:t>
            </w:r>
          </w:p>
          <w:p w14:paraId="6ABD56FB" w14:textId="045EE48B" w:rsidR="00ED19F8" w:rsidRPr="00D35A71" w:rsidRDefault="00ED19F8" w:rsidP="00D566D1">
            <w:pPr>
              <w:jc w:val="center"/>
              <w:rPr>
                <w:rFonts w:ascii="Century Gothic" w:hAnsi="Century Gothic" w:cs="Arial"/>
                <w:sz w:val="28"/>
                <w:szCs w:val="28"/>
              </w:rPr>
            </w:pPr>
          </w:p>
        </w:tc>
        <w:tc>
          <w:tcPr>
            <w:tcW w:w="2777" w:type="dxa"/>
            <w:shd w:val="clear" w:color="auto" w:fill="FFCCFF"/>
          </w:tcPr>
          <w:p w14:paraId="3D554CA8" w14:textId="77777777" w:rsidR="00ED19F8" w:rsidRPr="00D35A71" w:rsidRDefault="00ED19F8" w:rsidP="00ED19F8">
            <w:pPr>
              <w:autoSpaceDE w:val="0"/>
              <w:autoSpaceDN w:val="0"/>
              <w:adjustRightInd w:val="0"/>
              <w:rPr>
                <w:rFonts w:ascii="Century Gothic" w:hAnsi="Century Gothic" w:cs="Arial"/>
                <w:sz w:val="20"/>
                <w:szCs w:val="20"/>
              </w:rPr>
            </w:pPr>
          </w:p>
          <w:p w14:paraId="70958697" w14:textId="77777777" w:rsidR="00ED19F8" w:rsidRPr="00D35A71" w:rsidRDefault="00ED19F8" w:rsidP="00ED19F8">
            <w:pPr>
              <w:autoSpaceDE w:val="0"/>
              <w:autoSpaceDN w:val="0"/>
              <w:adjustRightInd w:val="0"/>
              <w:rPr>
                <w:rFonts w:ascii="Century Gothic" w:hAnsi="Century Gothic" w:cs="Arial"/>
                <w:sz w:val="20"/>
                <w:szCs w:val="20"/>
              </w:rPr>
            </w:pPr>
          </w:p>
          <w:p w14:paraId="49C24DD4" w14:textId="0C6A99A8"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Through a shared vision</w:t>
            </w:r>
          </w:p>
          <w:p w14:paraId="3E308978"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and understanding</w:t>
            </w:r>
          </w:p>
          <w:p w14:paraId="6716970F"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of inclusion, children</w:t>
            </w:r>
          </w:p>
          <w:p w14:paraId="68AE0BD0"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and young people will</w:t>
            </w:r>
          </w:p>
          <w:p w14:paraId="6B57DEA4" w14:textId="0CE8A400"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experience inclusive</w:t>
            </w:r>
            <w:r w:rsidR="00272B36" w:rsidRPr="00D35A71">
              <w:rPr>
                <w:rFonts w:ascii="Century Gothic" w:hAnsi="Century Gothic" w:cs="Arial"/>
                <w:sz w:val="20"/>
                <w:szCs w:val="20"/>
              </w:rPr>
              <w:t xml:space="preserve"> </w:t>
            </w:r>
            <w:r w:rsidRPr="00D35A71">
              <w:rPr>
                <w:rFonts w:ascii="Century Gothic" w:hAnsi="Century Gothic" w:cs="Arial"/>
                <w:sz w:val="20"/>
                <w:szCs w:val="20"/>
              </w:rPr>
              <w:t>learning experiences and</w:t>
            </w:r>
          </w:p>
          <w:p w14:paraId="250530CA" w14:textId="77777777"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supportive relationships</w:t>
            </w:r>
          </w:p>
          <w:p w14:paraId="15D0CFE6" w14:textId="280B7CC0" w:rsidR="00ED19F8" w:rsidRPr="00D35A71" w:rsidRDefault="00ED19F8" w:rsidP="00272B36">
            <w:pPr>
              <w:autoSpaceDE w:val="0"/>
              <w:autoSpaceDN w:val="0"/>
              <w:adjustRightInd w:val="0"/>
              <w:jc w:val="both"/>
              <w:rPr>
                <w:rFonts w:ascii="Century Gothic" w:hAnsi="Century Gothic" w:cs="Arial"/>
                <w:sz w:val="20"/>
                <w:szCs w:val="20"/>
              </w:rPr>
            </w:pPr>
            <w:r w:rsidRPr="00D35A71">
              <w:rPr>
                <w:rFonts w:ascii="Century Gothic" w:hAnsi="Century Gothic" w:cs="Arial"/>
                <w:sz w:val="20"/>
                <w:szCs w:val="20"/>
              </w:rPr>
              <w:t>which lead to positive</w:t>
            </w:r>
            <w:r w:rsidR="00272B36" w:rsidRPr="00D35A71">
              <w:rPr>
                <w:rFonts w:ascii="Century Gothic" w:hAnsi="Century Gothic" w:cs="Arial"/>
                <w:sz w:val="20"/>
                <w:szCs w:val="20"/>
              </w:rPr>
              <w:t xml:space="preserve"> </w:t>
            </w:r>
            <w:r w:rsidRPr="00D35A71">
              <w:rPr>
                <w:rFonts w:ascii="Century Gothic" w:hAnsi="Century Gothic" w:cs="Arial"/>
                <w:sz w:val="20"/>
                <w:szCs w:val="20"/>
              </w:rPr>
              <w:t>life outcomes</w:t>
            </w:r>
            <w:r w:rsidR="00D35A71" w:rsidRPr="00D35A71">
              <w:rPr>
                <w:rFonts w:ascii="Century Gothic" w:hAnsi="Century Gothic" w:cs="Arial"/>
                <w:sz w:val="20"/>
                <w:szCs w:val="20"/>
              </w:rPr>
              <w:t xml:space="preserve">. </w:t>
            </w:r>
          </w:p>
          <w:p w14:paraId="50533246" w14:textId="77777777" w:rsidR="00ED19F8" w:rsidRPr="00D35A71" w:rsidRDefault="00ED19F8" w:rsidP="00D566D1">
            <w:pPr>
              <w:jc w:val="center"/>
              <w:rPr>
                <w:rFonts w:ascii="Century Gothic" w:hAnsi="Century Gothic" w:cs="Arial"/>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7E4695">
          <w:headerReference w:type="default" r:id="rId10"/>
          <w:footerReference w:type="default" r:id="rId11"/>
          <w:headerReference w:type="first" r:id="rId12"/>
          <w:footerReference w:type="first" r:id="rId13"/>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656"/>
      </w:tblGrid>
      <w:tr w:rsidR="00F006A9" w14:paraId="1E7A5A43" w14:textId="77777777" w:rsidTr="00D35A71">
        <w:trPr>
          <w:trHeight w:val="8914"/>
        </w:trPr>
        <w:tc>
          <w:tcPr>
            <w:tcW w:w="14656"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Pr="00D35A71" w:rsidRDefault="00F006A9" w:rsidP="00F006A9">
            <w:pPr>
              <w:ind w:right="186"/>
              <w:jc w:val="center"/>
              <w:rPr>
                <w:rFonts w:ascii="Century Gothic" w:hAnsi="Century Gothic" w:cs="Arial"/>
                <w:b/>
                <w:bCs/>
                <w:sz w:val="40"/>
                <w:szCs w:val="40"/>
              </w:rPr>
            </w:pPr>
            <w:r w:rsidRPr="00D35A71">
              <w:rPr>
                <w:rFonts w:ascii="Century Gothic" w:hAnsi="Century Gothic" w:cs="Arial"/>
                <w:b/>
                <w:bCs/>
                <w:sz w:val="40"/>
                <w:szCs w:val="40"/>
              </w:rPr>
              <w:lastRenderedPageBreak/>
              <w:t>Our Vision, Values and Aims</w:t>
            </w:r>
          </w:p>
          <w:p w14:paraId="4BD88E72" w14:textId="77777777" w:rsidR="00F006A9" w:rsidRPr="00621F79" w:rsidRDefault="00F006A9" w:rsidP="00F006A9">
            <w:pPr>
              <w:pStyle w:val="Heading9"/>
              <w:tabs>
                <w:tab w:val="left" w:pos="567"/>
              </w:tabs>
              <w:rPr>
                <w:rFonts w:ascii="Century Gothic" w:hAnsi="Century Gothic" w:cstheme="minorHAnsi"/>
                <w:szCs w:val="28"/>
              </w:rPr>
            </w:pPr>
          </w:p>
          <w:p w14:paraId="4DDD9643" w14:textId="77777777" w:rsidR="00F006A9" w:rsidRPr="00621F79" w:rsidRDefault="00F006A9" w:rsidP="00F006A9">
            <w:pPr>
              <w:rPr>
                <w:rFonts w:ascii="Century Gothic" w:hAnsi="Century Gothic"/>
                <w:sz w:val="28"/>
                <w:szCs w:val="28"/>
              </w:rPr>
            </w:pPr>
          </w:p>
          <w:p w14:paraId="1E38FBBF" w14:textId="11CE4BCD" w:rsidR="00087ADB" w:rsidRPr="00621F79" w:rsidRDefault="00AF1797" w:rsidP="00087ADB">
            <w:pPr>
              <w:jc w:val="both"/>
              <w:rPr>
                <w:rFonts w:ascii="Century Gothic" w:hAnsi="Century Gothic" w:cs="Segoe UI"/>
                <w:color w:val="0D0D0D"/>
                <w:sz w:val="28"/>
                <w:szCs w:val="28"/>
                <w:shd w:val="clear" w:color="auto" w:fill="FFFFFF"/>
              </w:rPr>
            </w:pPr>
            <w:r w:rsidRPr="00621F79">
              <w:rPr>
                <w:rFonts w:ascii="Century Gothic" w:hAnsi="Century Gothic" w:cs="Segoe UI"/>
                <w:color w:val="0D0D0D"/>
                <w:sz w:val="28"/>
                <w:szCs w:val="28"/>
                <w:shd w:val="clear" w:color="auto" w:fill="FFFFFF"/>
              </w:rPr>
              <w:t>To provide exceptional Early Learning and Childcare services</w:t>
            </w:r>
            <w:r w:rsidR="00621F79" w:rsidRPr="00621F79">
              <w:rPr>
                <w:rFonts w:ascii="Century Gothic" w:hAnsi="Century Gothic" w:cs="Segoe UI"/>
                <w:color w:val="0D0D0D"/>
                <w:sz w:val="28"/>
                <w:szCs w:val="28"/>
                <w:shd w:val="clear" w:color="auto" w:fill="FFFFFF"/>
              </w:rPr>
              <w:t xml:space="preserve"> (ELC)</w:t>
            </w:r>
            <w:r w:rsidRPr="00621F79">
              <w:rPr>
                <w:rFonts w:ascii="Century Gothic" w:hAnsi="Century Gothic" w:cs="Segoe UI"/>
                <w:color w:val="0D0D0D"/>
                <w:sz w:val="28"/>
                <w:szCs w:val="28"/>
                <w:shd w:val="clear" w:color="auto" w:fill="FFFFFF"/>
              </w:rPr>
              <w:t xml:space="preserve"> to every child enrolled in our nursery. Our mission is to foster holistic development, addressing children's intellectual, physical, social, and emotional needs from pre-birth to age five.</w:t>
            </w:r>
          </w:p>
          <w:p w14:paraId="7A6835A2" w14:textId="77777777" w:rsidR="00AF1797" w:rsidRPr="00621F79" w:rsidRDefault="00AF1797" w:rsidP="00087ADB">
            <w:pPr>
              <w:jc w:val="both"/>
              <w:rPr>
                <w:rFonts w:ascii="Century Gothic" w:hAnsi="Century Gothic"/>
                <w:sz w:val="28"/>
                <w:szCs w:val="28"/>
              </w:rPr>
            </w:pPr>
          </w:p>
          <w:p w14:paraId="0B1E8B62" w14:textId="60B41773" w:rsidR="00087ADB" w:rsidRPr="00621F79" w:rsidRDefault="00AF1797" w:rsidP="00087ADB">
            <w:pPr>
              <w:jc w:val="both"/>
              <w:rPr>
                <w:rFonts w:ascii="Century Gothic" w:hAnsi="Century Gothic"/>
                <w:sz w:val="28"/>
                <w:szCs w:val="28"/>
              </w:rPr>
            </w:pPr>
            <w:r w:rsidRPr="00621F79">
              <w:rPr>
                <w:rFonts w:ascii="Century Gothic" w:hAnsi="Century Gothic" w:cs="Segoe UI"/>
                <w:color w:val="0D0D0D"/>
                <w:sz w:val="28"/>
                <w:szCs w:val="28"/>
                <w:shd w:val="clear" w:color="auto" w:fill="FFFFFF"/>
              </w:rPr>
              <w:t xml:space="preserve">To establish and maintain a secure, nurturing, and joyful environment that encourages playful exploration. </w:t>
            </w:r>
          </w:p>
          <w:p w14:paraId="2DD5DC89" w14:textId="77777777" w:rsidR="00087ADB" w:rsidRPr="00621F79" w:rsidRDefault="00087ADB" w:rsidP="00087ADB">
            <w:pPr>
              <w:jc w:val="both"/>
              <w:rPr>
                <w:rFonts w:ascii="Century Gothic" w:hAnsi="Century Gothic"/>
                <w:sz w:val="28"/>
                <w:szCs w:val="28"/>
              </w:rPr>
            </w:pPr>
          </w:p>
          <w:p w14:paraId="6B3D36AA" w14:textId="21DACA06" w:rsidR="00087ADB" w:rsidRPr="00621F79" w:rsidRDefault="002F0DE3" w:rsidP="00087ADB">
            <w:pPr>
              <w:jc w:val="both"/>
              <w:rPr>
                <w:rFonts w:ascii="Century Gothic" w:hAnsi="Century Gothic" w:cs="Segoe UI"/>
                <w:color w:val="0D0D0D"/>
                <w:sz w:val="28"/>
                <w:szCs w:val="28"/>
                <w:shd w:val="clear" w:color="auto" w:fill="FFFFFF"/>
              </w:rPr>
            </w:pPr>
            <w:r w:rsidRPr="00621F79">
              <w:rPr>
                <w:rFonts w:ascii="Century Gothic" w:hAnsi="Century Gothic" w:cs="Segoe UI"/>
                <w:color w:val="0D0D0D"/>
                <w:sz w:val="28"/>
                <w:szCs w:val="28"/>
                <w:shd w:val="clear" w:color="auto" w:fill="FFFFFF"/>
              </w:rPr>
              <w:t xml:space="preserve">To uphold the principles of Getting </w:t>
            </w:r>
            <w:r w:rsidR="00792FDA">
              <w:rPr>
                <w:rFonts w:ascii="Century Gothic" w:hAnsi="Century Gothic" w:cs="Segoe UI"/>
                <w:color w:val="0D0D0D"/>
                <w:sz w:val="28"/>
                <w:szCs w:val="28"/>
                <w:shd w:val="clear" w:color="auto" w:fill="FFFFFF"/>
              </w:rPr>
              <w:t>I</w:t>
            </w:r>
            <w:r w:rsidRPr="00621F79">
              <w:rPr>
                <w:rFonts w:ascii="Century Gothic" w:hAnsi="Century Gothic" w:cs="Segoe UI"/>
                <w:color w:val="0D0D0D"/>
                <w:sz w:val="28"/>
                <w:szCs w:val="28"/>
                <w:shd w:val="clear" w:color="auto" w:fill="FFFFFF"/>
              </w:rPr>
              <w:t xml:space="preserve">t Right for Every Child (GIRFEC) by recognising and respecting the unique needs and characteristics of each child. </w:t>
            </w:r>
          </w:p>
          <w:p w14:paraId="7B065B8E" w14:textId="77777777" w:rsidR="002F0DE3" w:rsidRPr="00621F79" w:rsidRDefault="002F0DE3" w:rsidP="00087ADB">
            <w:pPr>
              <w:jc w:val="both"/>
              <w:rPr>
                <w:rFonts w:ascii="Century Gothic" w:hAnsi="Century Gothic" w:cs="Segoe UI"/>
                <w:color w:val="0D0D0D"/>
                <w:sz w:val="28"/>
                <w:szCs w:val="28"/>
                <w:shd w:val="clear" w:color="auto" w:fill="FFFFFF"/>
              </w:rPr>
            </w:pPr>
          </w:p>
          <w:p w14:paraId="58766B7E" w14:textId="70976206" w:rsidR="002F0DE3" w:rsidRPr="00621F79" w:rsidRDefault="002F0DE3" w:rsidP="002F0DE3">
            <w:pPr>
              <w:jc w:val="both"/>
              <w:rPr>
                <w:rFonts w:ascii="Century Gothic" w:hAnsi="Century Gothic" w:cs="Segoe UI"/>
                <w:color w:val="0D0D0D"/>
                <w:sz w:val="28"/>
                <w:szCs w:val="28"/>
                <w:shd w:val="clear" w:color="auto" w:fill="FFFFFF"/>
              </w:rPr>
            </w:pPr>
            <w:r w:rsidRPr="00621F79">
              <w:rPr>
                <w:rFonts w:ascii="Century Gothic" w:hAnsi="Century Gothic" w:cs="Segoe UI"/>
                <w:color w:val="0D0D0D"/>
                <w:sz w:val="28"/>
                <w:szCs w:val="28"/>
                <w:shd w:val="clear" w:color="auto" w:fill="FFFFFF"/>
              </w:rPr>
              <w:t>To cultivate meaningful connections with every child, fostering their development and growth within a secure, stimulating, and nurturing setting.</w:t>
            </w:r>
          </w:p>
          <w:p w14:paraId="2F6F688F" w14:textId="77777777" w:rsidR="002F0DE3" w:rsidRPr="00621F79" w:rsidRDefault="002F0DE3" w:rsidP="002F0DE3">
            <w:pPr>
              <w:jc w:val="both"/>
              <w:rPr>
                <w:rFonts w:ascii="Century Gothic" w:hAnsi="Century Gothic"/>
                <w:sz w:val="28"/>
                <w:szCs w:val="28"/>
              </w:rPr>
            </w:pPr>
          </w:p>
          <w:p w14:paraId="614C9761" w14:textId="437C6CF0" w:rsidR="002F0DE3" w:rsidRPr="00621F79" w:rsidRDefault="002F0DE3" w:rsidP="002F0DE3">
            <w:pPr>
              <w:jc w:val="both"/>
              <w:rPr>
                <w:rFonts w:ascii="Century Gothic" w:hAnsi="Century Gothic" w:cs="Segoe UI"/>
                <w:color w:val="0D0D0D"/>
                <w:sz w:val="28"/>
                <w:szCs w:val="28"/>
                <w:shd w:val="clear" w:color="auto" w:fill="FFFFFF"/>
              </w:rPr>
            </w:pPr>
            <w:r w:rsidRPr="00621F79">
              <w:rPr>
                <w:rFonts w:ascii="Century Gothic" w:hAnsi="Century Gothic" w:cs="Segoe UI"/>
                <w:color w:val="0D0D0D"/>
                <w:sz w:val="28"/>
                <w:szCs w:val="28"/>
                <w:shd w:val="clear" w:color="auto" w:fill="FFFFFF"/>
              </w:rPr>
              <w:t>To nurture children's potential, empowering them to attain independence and cultivate positive attitudes towards family, community, and lifelong learning.</w:t>
            </w:r>
          </w:p>
          <w:p w14:paraId="2459D874" w14:textId="77777777" w:rsidR="002F0DE3" w:rsidRPr="00621F79" w:rsidRDefault="002F0DE3" w:rsidP="002F0DE3">
            <w:pPr>
              <w:jc w:val="both"/>
              <w:rPr>
                <w:rFonts w:ascii="Century Gothic" w:hAnsi="Century Gothic"/>
                <w:sz w:val="28"/>
                <w:szCs w:val="28"/>
              </w:rPr>
            </w:pPr>
          </w:p>
          <w:p w14:paraId="214934CC" w14:textId="2DF29F84" w:rsidR="002F0DE3" w:rsidRPr="00621F79" w:rsidRDefault="002F0DE3" w:rsidP="002F0DE3">
            <w:pPr>
              <w:jc w:val="both"/>
              <w:rPr>
                <w:rFonts w:ascii="Century Gothic" w:hAnsi="Century Gothic" w:cs="Segoe UI"/>
                <w:color w:val="0D0D0D"/>
                <w:sz w:val="28"/>
                <w:szCs w:val="28"/>
                <w:shd w:val="clear" w:color="auto" w:fill="FFFFFF"/>
              </w:rPr>
            </w:pPr>
            <w:r w:rsidRPr="00621F79">
              <w:rPr>
                <w:rFonts w:ascii="Century Gothic" w:hAnsi="Century Gothic" w:cs="Segoe UI"/>
                <w:color w:val="0D0D0D"/>
                <w:sz w:val="28"/>
                <w:szCs w:val="28"/>
                <w:shd w:val="clear" w:color="auto" w:fill="FFFFFF"/>
              </w:rPr>
              <w:t>Motivate each child to achieve their utmost potential by engaging in enriching activities that promote social interaction, communication skills, self-confidence, and self-esteem.</w:t>
            </w:r>
          </w:p>
          <w:p w14:paraId="2112B9D4" w14:textId="77777777" w:rsidR="002F0DE3" w:rsidRPr="00621F79" w:rsidRDefault="002F0DE3" w:rsidP="002F0DE3">
            <w:pPr>
              <w:jc w:val="both"/>
              <w:rPr>
                <w:rFonts w:ascii="Century Gothic" w:hAnsi="Century Gothic"/>
                <w:sz w:val="28"/>
                <w:szCs w:val="28"/>
              </w:rPr>
            </w:pPr>
          </w:p>
          <w:p w14:paraId="3B8ED28B" w14:textId="3EB828E5" w:rsidR="002F0DE3" w:rsidRDefault="002F0DE3" w:rsidP="00087ADB">
            <w:pPr>
              <w:jc w:val="both"/>
              <w:rPr>
                <w:rFonts w:ascii="Segoe UI" w:hAnsi="Segoe UI" w:cs="Segoe UI"/>
                <w:color w:val="0D0D0D"/>
                <w:shd w:val="clear" w:color="auto" w:fill="FFFFFF"/>
              </w:rPr>
            </w:pPr>
            <w:r w:rsidRPr="00621F79">
              <w:rPr>
                <w:rFonts w:ascii="Century Gothic" w:hAnsi="Century Gothic" w:cs="Segoe UI"/>
                <w:color w:val="0D0D0D"/>
                <w:sz w:val="28"/>
                <w:szCs w:val="28"/>
                <w:shd w:val="clear" w:color="auto" w:fill="FFFFFF"/>
              </w:rPr>
              <w:t>To cultivate a culture of trust and open communication among children, parents, and staff members, ensuring a supportive and collaborative environment.</w:t>
            </w:r>
          </w:p>
          <w:p w14:paraId="1DF7E785" w14:textId="77777777" w:rsidR="002F0DE3" w:rsidRPr="002F0DE3" w:rsidRDefault="002F0DE3" w:rsidP="00087ADB">
            <w:pPr>
              <w:jc w:val="both"/>
              <w:rPr>
                <w:rFonts w:ascii="Segoe UI" w:hAnsi="Segoe UI" w:cs="Segoe UI"/>
                <w:color w:val="0D0D0D"/>
                <w:shd w:val="clear" w:color="auto" w:fill="FFFFFF"/>
              </w:rPr>
            </w:pPr>
          </w:p>
          <w:p w14:paraId="003C2594" w14:textId="77777777" w:rsidR="002F0DE3" w:rsidRPr="00C140CD" w:rsidRDefault="002F0DE3" w:rsidP="002F0DE3">
            <w:pPr>
              <w:jc w:val="both"/>
            </w:pPr>
          </w:p>
        </w:tc>
      </w:tr>
    </w:tbl>
    <w:p w14:paraId="3F4B54E2" w14:textId="6A6CF34E" w:rsidR="006A0685" w:rsidRPr="001F3F2F" w:rsidRDefault="006A0685">
      <w:pPr>
        <w:rPr>
          <w:rFonts w:asciiTheme="minorHAnsi" w:hAnsiTheme="minorHAnsi" w:cstheme="minorHAnsi"/>
        </w:rPr>
        <w:sectPr w:rsidR="006A0685" w:rsidRPr="001F3F2F" w:rsidSect="007E4695">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D35A71" w:rsidRDefault="007E7F1B" w:rsidP="00D35A71">
      <w:pPr>
        <w:jc w:val="center"/>
        <w:rPr>
          <w:sz w:val="40"/>
          <w:szCs w:val="40"/>
        </w:rPr>
      </w:pPr>
    </w:p>
    <w:p w14:paraId="53B0A4B4" w14:textId="6A9AB1FD" w:rsidR="00A0150E" w:rsidRPr="00D35A71" w:rsidRDefault="00A0150E" w:rsidP="00D35A71">
      <w:pPr>
        <w:pStyle w:val="Heading9"/>
        <w:tabs>
          <w:tab w:val="clear" w:pos="720"/>
        </w:tabs>
        <w:jc w:val="center"/>
        <w:rPr>
          <w:rFonts w:ascii="Century Gothic" w:hAnsi="Century Gothic" w:cstheme="minorHAnsi"/>
          <w:sz w:val="40"/>
          <w:szCs w:val="40"/>
        </w:rPr>
      </w:pPr>
      <w:r w:rsidRPr="00D35A71">
        <w:rPr>
          <w:rFonts w:ascii="Century Gothic" w:hAnsi="Century Gothic" w:cstheme="minorHAnsi"/>
          <w:sz w:val="40"/>
          <w:szCs w:val="40"/>
        </w:rPr>
        <w:t>Who did we consult?</w:t>
      </w:r>
    </w:p>
    <w:p w14:paraId="3E9D9137" w14:textId="790A8B75" w:rsidR="00D35A71" w:rsidRDefault="00A0150E" w:rsidP="00621F79">
      <w:pPr>
        <w:pStyle w:val="Heading9"/>
        <w:tabs>
          <w:tab w:val="clear" w:pos="720"/>
          <w:tab w:val="left" w:pos="567"/>
        </w:tabs>
        <w:rPr>
          <w:rFonts w:ascii="Century Gothic" w:hAnsi="Century Gothic" w:cstheme="minorHAnsi"/>
          <w:b w:val="0"/>
          <w:szCs w:val="28"/>
        </w:rPr>
      </w:pPr>
      <w:r w:rsidRPr="00621F79">
        <w:rPr>
          <w:rFonts w:ascii="Century Gothic" w:hAnsi="Century Gothic" w:cstheme="minorHAnsi"/>
          <w:b w:val="0"/>
          <w:szCs w:val="28"/>
        </w:rPr>
        <w:t xml:space="preserve">To identify our priorities for improvement, we sought the views of </w:t>
      </w:r>
      <w:r w:rsidR="00D154DE" w:rsidRPr="00D154DE">
        <w:rPr>
          <w:rFonts w:ascii="Century Gothic" w:hAnsi="Century Gothic" w:cstheme="minorHAnsi"/>
          <w:b w:val="0"/>
          <w:color w:val="FF0000"/>
          <w:szCs w:val="28"/>
        </w:rPr>
        <w:t xml:space="preserve">all </w:t>
      </w:r>
      <w:r w:rsidR="00621F79" w:rsidRPr="00621F79">
        <w:rPr>
          <w:rFonts w:ascii="Century Gothic" w:hAnsi="Century Gothic" w:cstheme="minorHAnsi"/>
          <w:b w:val="0"/>
          <w:color w:val="FF0000"/>
          <w:szCs w:val="28"/>
        </w:rPr>
        <w:t>Stakeholders</w:t>
      </w:r>
      <w:r w:rsidR="00792FDA">
        <w:rPr>
          <w:rFonts w:ascii="Century Gothic" w:hAnsi="Century Gothic" w:cstheme="minorHAnsi"/>
          <w:b w:val="0"/>
          <w:szCs w:val="28"/>
        </w:rPr>
        <w:t>.</w:t>
      </w:r>
    </w:p>
    <w:p w14:paraId="786B5061" w14:textId="77777777" w:rsidR="00D35A71" w:rsidRDefault="00087ADB" w:rsidP="00621F79">
      <w:pPr>
        <w:pStyle w:val="Heading9"/>
        <w:tabs>
          <w:tab w:val="clear" w:pos="720"/>
          <w:tab w:val="left" w:pos="567"/>
        </w:tabs>
        <w:rPr>
          <w:rFonts w:ascii="Century Gothic" w:hAnsi="Century Gothic" w:cstheme="minorHAnsi"/>
          <w:b w:val="0"/>
          <w:szCs w:val="28"/>
        </w:rPr>
      </w:pPr>
      <w:r w:rsidRPr="00621F79">
        <w:rPr>
          <w:rFonts w:ascii="Century Gothic" w:hAnsi="Century Gothic" w:cstheme="minorHAnsi"/>
          <w:b w:val="0"/>
          <w:color w:val="FF0000"/>
          <w:szCs w:val="28"/>
        </w:rPr>
        <w:t>Parents</w:t>
      </w:r>
    </w:p>
    <w:p w14:paraId="2FFA5E87" w14:textId="77777777" w:rsidR="00D35A71" w:rsidRDefault="00621F79" w:rsidP="00621F79">
      <w:pPr>
        <w:pStyle w:val="Heading9"/>
        <w:tabs>
          <w:tab w:val="clear" w:pos="720"/>
          <w:tab w:val="left" w:pos="567"/>
        </w:tabs>
        <w:rPr>
          <w:rFonts w:ascii="Century Gothic" w:hAnsi="Century Gothic" w:cstheme="minorHAnsi"/>
          <w:b w:val="0"/>
          <w:color w:val="FF0000"/>
          <w:szCs w:val="28"/>
        </w:rPr>
      </w:pPr>
      <w:r w:rsidRPr="00621F79">
        <w:rPr>
          <w:rFonts w:ascii="Century Gothic" w:hAnsi="Century Gothic" w:cstheme="minorHAnsi"/>
          <w:b w:val="0"/>
          <w:color w:val="FF0000"/>
          <w:szCs w:val="28"/>
        </w:rPr>
        <w:t>Children</w:t>
      </w:r>
    </w:p>
    <w:p w14:paraId="4192E913" w14:textId="05412A24" w:rsidR="00621F79" w:rsidRPr="00621F79" w:rsidRDefault="00087ADB" w:rsidP="00621F79">
      <w:pPr>
        <w:pStyle w:val="Heading9"/>
        <w:tabs>
          <w:tab w:val="clear" w:pos="720"/>
          <w:tab w:val="left" w:pos="567"/>
        </w:tabs>
        <w:rPr>
          <w:rFonts w:ascii="Century Gothic" w:hAnsi="Century Gothic" w:cstheme="minorHAnsi"/>
          <w:b w:val="0"/>
          <w:color w:val="FF0000"/>
          <w:szCs w:val="28"/>
        </w:rPr>
      </w:pPr>
      <w:r w:rsidRPr="00621F79">
        <w:rPr>
          <w:rFonts w:ascii="Century Gothic" w:hAnsi="Century Gothic" w:cstheme="minorHAnsi"/>
          <w:b w:val="0"/>
          <w:color w:val="FF0000"/>
          <w:szCs w:val="28"/>
        </w:rPr>
        <w:t>Staff</w:t>
      </w:r>
    </w:p>
    <w:p w14:paraId="3113AEB4" w14:textId="77777777" w:rsidR="00087ADB" w:rsidRPr="00621F79" w:rsidRDefault="00087ADB" w:rsidP="00A0150E">
      <w:pPr>
        <w:pStyle w:val="Heading9"/>
        <w:tabs>
          <w:tab w:val="clear" w:pos="720"/>
          <w:tab w:val="left" w:pos="567"/>
        </w:tabs>
        <w:rPr>
          <w:rFonts w:ascii="Century Gothic" w:hAnsi="Century Gothic" w:cstheme="minorHAnsi"/>
          <w:b w:val="0"/>
          <w:szCs w:val="28"/>
        </w:rPr>
      </w:pPr>
    </w:p>
    <w:p w14:paraId="3AAB6CED" w14:textId="17F8634D" w:rsidR="00A0150E" w:rsidRPr="00621F79" w:rsidRDefault="00A0150E" w:rsidP="00A0150E">
      <w:pPr>
        <w:pStyle w:val="Heading9"/>
        <w:tabs>
          <w:tab w:val="clear" w:pos="720"/>
          <w:tab w:val="left" w:pos="567"/>
        </w:tabs>
        <w:rPr>
          <w:rFonts w:ascii="Century Gothic" w:hAnsi="Century Gothic" w:cstheme="minorHAnsi"/>
          <w:b w:val="0"/>
          <w:color w:val="FF0000"/>
          <w:szCs w:val="28"/>
        </w:rPr>
      </w:pPr>
      <w:r w:rsidRPr="00621F79">
        <w:rPr>
          <w:rFonts w:ascii="Century Gothic" w:hAnsi="Century Gothic" w:cstheme="minorHAnsi"/>
          <w:b w:val="0"/>
          <w:szCs w:val="28"/>
        </w:rPr>
        <w:t xml:space="preserve">We used a variety of methods of </w:t>
      </w:r>
      <w:r w:rsidR="00087ADB" w:rsidRPr="00621F79">
        <w:rPr>
          <w:rFonts w:ascii="Century Gothic" w:hAnsi="Century Gothic" w:cstheme="minorHAnsi"/>
          <w:b w:val="0"/>
          <w:szCs w:val="28"/>
        </w:rPr>
        <w:t>getting the</w:t>
      </w:r>
      <w:r w:rsidRPr="00621F79">
        <w:rPr>
          <w:rFonts w:ascii="Century Gothic" w:hAnsi="Century Gothic" w:cstheme="minorHAnsi"/>
          <w:b w:val="0"/>
          <w:szCs w:val="28"/>
        </w:rPr>
        <w:t xml:space="preserve"> views of those who are involved in the life and work of </w:t>
      </w:r>
      <w:r w:rsidR="00087ADB" w:rsidRPr="00621F79">
        <w:rPr>
          <w:rFonts w:ascii="Century Gothic" w:hAnsi="Century Gothic" w:cstheme="minorHAnsi"/>
          <w:b w:val="0"/>
          <w:color w:val="FF0000"/>
          <w:szCs w:val="28"/>
        </w:rPr>
        <w:t>Little Pandas Nursery</w:t>
      </w:r>
      <w:r w:rsidR="00621F79" w:rsidRPr="00621F79">
        <w:rPr>
          <w:rFonts w:ascii="Century Gothic" w:hAnsi="Century Gothic" w:cstheme="minorHAnsi"/>
          <w:b w:val="0"/>
          <w:color w:val="FF0000"/>
          <w:szCs w:val="28"/>
        </w:rPr>
        <w:t>.</w:t>
      </w:r>
    </w:p>
    <w:p w14:paraId="1F8F297D" w14:textId="77777777" w:rsidR="00621F79" w:rsidRPr="00621F79" w:rsidRDefault="00621F79" w:rsidP="00621F79">
      <w:pPr>
        <w:rPr>
          <w:rFonts w:ascii="Century Gothic" w:hAnsi="Century Gothic"/>
          <w:sz w:val="28"/>
          <w:szCs w:val="28"/>
        </w:rPr>
      </w:pPr>
    </w:p>
    <w:p w14:paraId="342BE881" w14:textId="62CBF69A" w:rsidR="00621F79" w:rsidRPr="00D154DE" w:rsidRDefault="00D154DE" w:rsidP="00D154DE">
      <w:pPr>
        <w:jc w:val="both"/>
        <w:rPr>
          <w:rFonts w:ascii="Century Gothic" w:hAnsi="Century Gothic"/>
          <w:color w:val="FF0000"/>
          <w:sz w:val="28"/>
          <w:szCs w:val="28"/>
        </w:rPr>
      </w:pPr>
      <w:r w:rsidRPr="00D154DE">
        <w:rPr>
          <w:rFonts w:ascii="Century Gothic" w:hAnsi="Century Gothic" w:cs="Segoe UI"/>
          <w:color w:val="FF0000"/>
          <w:sz w:val="28"/>
          <w:szCs w:val="28"/>
          <w:shd w:val="clear" w:color="auto" w:fill="FFFFFF"/>
        </w:rPr>
        <w:t>We collected</w:t>
      </w:r>
      <w:r w:rsidR="00621F79" w:rsidRPr="00D154DE">
        <w:rPr>
          <w:rFonts w:ascii="Century Gothic" w:hAnsi="Century Gothic" w:cs="Segoe UI"/>
          <w:color w:val="FF0000"/>
          <w:sz w:val="28"/>
          <w:szCs w:val="28"/>
          <w:shd w:val="clear" w:color="auto" w:fill="FFFFFF"/>
        </w:rPr>
        <w:t xml:space="preserve"> feedback and insights </w:t>
      </w:r>
      <w:r>
        <w:rPr>
          <w:rFonts w:ascii="Century Gothic" w:hAnsi="Century Gothic" w:cs="Segoe UI"/>
          <w:color w:val="FF0000"/>
          <w:sz w:val="28"/>
          <w:szCs w:val="28"/>
          <w:shd w:val="clear" w:color="auto" w:fill="FFFFFF"/>
        </w:rPr>
        <w:t>t</w:t>
      </w:r>
      <w:r w:rsidR="00621F79" w:rsidRPr="00D154DE">
        <w:rPr>
          <w:rFonts w:ascii="Century Gothic" w:hAnsi="Century Gothic" w:cs="Segoe UI"/>
          <w:color w:val="FF0000"/>
          <w:sz w:val="28"/>
          <w:szCs w:val="28"/>
          <w:shd w:val="clear" w:color="auto" w:fill="FFFFFF"/>
        </w:rPr>
        <w:t xml:space="preserve">hrough one-on-one interviews and group discussions, we gather verbal data from both children and staff, ensuring their voices are heard and their experiences valued. Additionally, we administer comprehensive questionnaires to parents, seeking their feedback on different aspects of our services. Furthermore, our manager and significant others conduct regular observations in the playroom, providing additional perspectives on safety, engagement, and learning opportunities. By </w:t>
      </w:r>
      <w:r w:rsidRPr="00D154DE">
        <w:rPr>
          <w:rFonts w:ascii="Century Gothic" w:hAnsi="Century Gothic" w:cs="Segoe UI"/>
          <w:color w:val="FF0000"/>
          <w:sz w:val="28"/>
          <w:szCs w:val="28"/>
          <w:shd w:val="clear" w:color="auto" w:fill="FFFFFF"/>
        </w:rPr>
        <w:t>analysing</w:t>
      </w:r>
      <w:r w:rsidR="00621F79" w:rsidRPr="00D154DE">
        <w:rPr>
          <w:rFonts w:ascii="Century Gothic" w:hAnsi="Century Gothic" w:cs="Segoe UI"/>
          <w:color w:val="FF0000"/>
          <w:sz w:val="28"/>
          <w:szCs w:val="28"/>
          <w:shd w:val="clear" w:color="auto" w:fill="FFFFFF"/>
        </w:rPr>
        <w:t xml:space="preserve"> data from these sources, we identify areas of strength and opportunities for improvement, enabling us to continually enhance the quality of our early learning and childcare environment. </w:t>
      </w:r>
    </w:p>
    <w:p w14:paraId="5D7E8A46" w14:textId="77777777" w:rsidR="00A0150E" w:rsidRPr="00621F79" w:rsidRDefault="00A0150E" w:rsidP="00A0150E">
      <w:pPr>
        <w:rPr>
          <w:rFonts w:ascii="Century Gothic" w:hAnsi="Century Gothic" w:cstheme="minorHAnsi"/>
          <w:sz w:val="28"/>
          <w:szCs w:val="28"/>
        </w:rPr>
      </w:pPr>
    </w:p>
    <w:p w14:paraId="5A8B98E3" w14:textId="14C673C1" w:rsidR="00A0150E" w:rsidRPr="00621F79" w:rsidRDefault="00A0150E" w:rsidP="00A0150E">
      <w:pPr>
        <w:rPr>
          <w:rFonts w:ascii="Century Gothic" w:hAnsi="Century Gothic" w:cstheme="minorHAnsi"/>
          <w:sz w:val="28"/>
          <w:szCs w:val="28"/>
        </w:rPr>
      </w:pPr>
      <w:r w:rsidRPr="00621F79">
        <w:rPr>
          <w:rFonts w:ascii="Century Gothic" w:hAnsi="Century Gothic" w:cstheme="minorHAnsi"/>
          <w:sz w:val="28"/>
          <w:szCs w:val="28"/>
        </w:rPr>
        <w:t xml:space="preserve">We have also consulted with our partners across and </w:t>
      </w:r>
      <w:r w:rsidR="00D154DE" w:rsidRPr="00621F79">
        <w:rPr>
          <w:rFonts w:ascii="Century Gothic" w:hAnsi="Century Gothic" w:cstheme="minorHAnsi"/>
          <w:sz w:val="28"/>
          <w:szCs w:val="28"/>
        </w:rPr>
        <w:t>out with</w:t>
      </w:r>
      <w:r w:rsidRPr="00621F79">
        <w:rPr>
          <w:rFonts w:ascii="Century Gothic" w:hAnsi="Century Gothic" w:cstheme="minorHAnsi"/>
          <w:sz w:val="28"/>
          <w:szCs w:val="28"/>
        </w:rPr>
        <w:t xml:space="preserve"> the Council to assist us in the delivery of our priorities. </w:t>
      </w:r>
    </w:p>
    <w:p w14:paraId="016C42EA" w14:textId="77777777" w:rsidR="00A0150E" w:rsidRPr="00621F79" w:rsidRDefault="00A0150E" w:rsidP="00A0150E">
      <w:pPr>
        <w:rPr>
          <w:rFonts w:ascii="Century Gothic" w:hAnsi="Century Gothic" w:cstheme="minorHAnsi"/>
          <w:sz w:val="28"/>
          <w:szCs w:val="28"/>
        </w:rPr>
      </w:pPr>
    </w:p>
    <w:p w14:paraId="42193C52" w14:textId="2772F593" w:rsidR="00087ADB" w:rsidRPr="00621F79" w:rsidRDefault="00087ADB" w:rsidP="00A0150E">
      <w:pPr>
        <w:rPr>
          <w:rFonts w:ascii="Century Gothic" w:hAnsi="Century Gothic" w:cstheme="minorHAnsi"/>
          <w:color w:val="FF0000"/>
          <w:sz w:val="28"/>
          <w:szCs w:val="28"/>
        </w:rPr>
      </w:pPr>
      <w:r w:rsidRPr="00621F79">
        <w:rPr>
          <w:rFonts w:ascii="Century Gothic" w:hAnsi="Century Gothic" w:cstheme="minorHAnsi"/>
          <w:color w:val="FF0000"/>
          <w:sz w:val="28"/>
          <w:szCs w:val="28"/>
        </w:rPr>
        <w:t xml:space="preserve">Renfrewshire Teacher and Partnership Officer. </w:t>
      </w:r>
    </w:p>
    <w:p w14:paraId="186897D5" w14:textId="77777777" w:rsidR="00087ADB" w:rsidRPr="00621F79" w:rsidRDefault="00087ADB" w:rsidP="00A0150E">
      <w:pPr>
        <w:rPr>
          <w:rFonts w:ascii="Century Gothic" w:hAnsi="Century Gothic" w:cstheme="minorHAnsi"/>
          <w:sz w:val="28"/>
          <w:szCs w:val="28"/>
        </w:rPr>
      </w:pPr>
    </w:p>
    <w:p w14:paraId="314FB784" w14:textId="77777777" w:rsidR="00A0150E" w:rsidRPr="00621F79" w:rsidRDefault="00A0150E" w:rsidP="00A0150E">
      <w:pPr>
        <w:rPr>
          <w:rFonts w:ascii="Century Gothic" w:hAnsi="Century Gothic" w:cstheme="minorHAnsi"/>
          <w:color w:val="FF0000"/>
          <w:sz w:val="28"/>
          <w:szCs w:val="28"/>
        </w:rPr>
      </w:pPr>
      <w:r w:rsidRPr="00621F79">
        <w:rPr>
          <w:rFonts w:ascii="Century Gothic" w:hAnsi="Century Gothic" w:cstheme="minorHAnsi"/>
          <w:sz w:val="28"/>
          <w:szCs w:val="28"/>
        </w:rPr>
        <w:t xml:space="preserve"> All information gathered is collated and used to assist us to identify next steps and areas for improvement.    </w:t>
      </w:r>
    </w:p>
    <w:p w14:paraId="0F0E8F08" w14:textId="77777777" w:rsidR="00A0150E" w:rsidRDefault="00A0150E" w:rsidP="00A0150E">
      <w:pPr>
        <w:tabs>
          <w:tab w:val="left" w:pos="5136"/>
          <w:tab w:val="left" w:pos="6315"/>
          <w:tab w:val="left" w:pos="8325"/>
        </w:tabs>
        <w:rPr>
          <w:rFonts w:ascii="Century Gothic" w:hAnsi="Century Gothic" w:cstheme="minorHAnsi"/>
          <w:sz w:val="28"/>
          <w:szCs w:val="28"/>
        </w:rPr>
      </w:pPr>
    </w:p>
    <w:p w14:paraId="4AA9E875" w14:textId="77777777" w:rsidR="00D154DE" w:rsidRPr="00621F79" w:rsidRDefault="00D154DE" w:rsidP="00A0150E">
      <w:pPr>
        <w:tabs>
          <w:tab w:val="left" w:pos="5136"/>
          <w:tab w:val="left" w:pos="6315"/>
          <w:tab w:val="left" w:pos="8325"/>
        </w:tabs>
        <w:rPr>
          <w:rFonts w:ascii="Century Gothic" w:hAnsi="Century Gothic" w:cstheme="minorHAnsi"/>
          <w:sz w:val="28"/>
          <w:szCs w:val="28"/>
        </w:rPr>
      </w:pPr>
    </w:p>
    <w:p w14:paraId="3C91F22F" w14:textId="1D5C3ACB" w:rsidR="00A0150E" w:rsidRDefault="00A0150E" w:rsidP="00D35A71">
      <w:pPr>
        <w:pStyle w:val="Heading9"/>
        <w:tabs>
          <w:tab w:val="clear" w:pos="720"/>
        </w:tabs>
        <w:jc w:val="center"/>
        <w:rPr>
          <w:rFonts w:ascii="Century Gothic" w:hAnsi="Century Gothic" w:cstheme="minorHAnsi"/>
          <w:sz w:val="40"/>
          <w:szCs w:val="40"/>
        </w:rPr>
      </w:pPr>
      <w:r w:rsidRPr="00D35A71">
        <w:rPr>
          <w:rFonts w:ascii="Century Gothic" w:hAnsi="Century Gothic" w:cstheme="minorHAnsi"/>
          <w:sz w:val="40"/>
          <w:szCs w:val="40"/>
        </w:rPr>
        <w:lastRenderedPageBreak/>
        <w:t xml:space="preserve">How </w:t>
      </w:r>
      <w:r w:rsidR="00D154DE" w:rsidRPr="00D35A71">
        <w:rPr>
          <w:rFonts w:ascii="Century Gothic" w:hAnsi="Century Gothic" w:cstheme="minorHAnsi"/>
          <w:sz w:val="40"/>
          <w:szCs w:val="40"/>
        </w:rPr>
        <w:t>will we</w:t>
      </w:r>
      <w:r w:rsidRPr="00D35A71">
        <w:rPr>
          <w:rFonts w:ascii="Century Gothic" w:hAnsi="Century Gothic" w:cstheme="minorHAnsi"/>
          <w:sz w:val="40"/>
          <w:szCs w:val="40"/>
        </w:rPr>
        <w:t xml:space="preserve"> know if we are achieving our aims?</w:t>
      </w:r>
    </w:p>
    <w:p w14:paraId="21CF2DDB" w14:textId="77777777" w:rsidR="00D35A71" w:rsidRPr="00D35A71" w:rsidRDefault="00D35A71" w:rsidP="00D35A71"/>
    <w:p w14:paraId="4604CB77" w14:textId="74D27C3A" w:rsidR="00A0150E" w:rsidRPr="00621F79" w:rsidRDefault="00A0150E" w:rsidP="00A0150E">
      <w:pPr>
        <w:rPr>
          <w:rFonts w:ascii="Century Gothic" w:hAnsi="Century Gothic" w:cstheme="minorHAnsi"/>
          <w:color w:val="FF0000"/>
          <w:sz w:val="28"/>
          <w:szCs w:val="28"/>
        </w:rPr>
      </w:pPr>
      <w:r w:rsidRPr="00621F79">
        <w:rPr>
          <w:rFonts w:ascii="Century Gothic" w:hAnsi="Century Gothic" w:cstheme="minorHAnsi"/>
          <w:sz w:val="28"/>
          <w:szCs w:val="28"/>
        </w:rPr>
        <w:t xml:space="preserve">We will measure and evaluate the progress we are making to achieve the key outcomes set out in this plan. We do this using quality assurance activities that include:  </w:t>
      </w:r>
    </w:p>
    <w:p w14:paraId="4DA93131" w14:textId="77777777" w:rsidR="00087ADB" w:rsidRPr="00621F79" w:rsidRDefault="00087ADB" w:rsidP="00A0150E">
      <w:pPr>
        <w:rPr>
          <w:rFonts w:ascii="Century Gothic" w:hAnsi="Century Gothic" w:cstheme="minorHAnsi"/>
          <w:color w:val="FF0000"/>
          <w:sz w:val="28"/>
          <w:szCs w:val="28"/>
        </w:rPr>
      </w:pPr>
    </w:p>
    <w:p w14:paraId="3E43BD0D"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Monitoring Calendar</w:t>
      </w:r>
    </w:p>
    <w:p w14:paraId="47B86AFF"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Observation Work</w:t>
      </w:r>
    </w:p>
    <w:p w14:paraId="08ED9939"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 xml:space="preserve">Self-Evaluation </w:t>
      </w:r>
    </w:p>
    <w:p w14:paraId="1E1BD85B"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Staff Supervisions</w:t>
      </w:r>
    </w:p>
    <w:p w14:paraId="2D47DAD3"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Parental Feedback</w:t>
      </w:r>
    </w:p>
    <w:p w14:paraId="38A29A3C" w14:textId="77777777" w:rsidR="00087ADB" w:rsidRPr="00621F79" w:rsidRDefault="00087ADB" w:rsidP="00087ADB">
      <w:pPr>
        <w:jc w:val="both"/>
        <w:rPr>
          <w:rFonts w:ascii="Century Gothic" w:hAnsi="Century Gothic" w:cs="Arial"/>
          <w:color w:val="FF0000"/>
          <w:sz w:val="28"/>
          <w:szCs w:val="28"/>
        </w:rPr>
      </w:pPr>
      <w:r w:rsidRPr="00621F79">
        <w:rPr>
          <w:rFonts w:ascii="Century Gothic" w:hAnsi="Century Gothic" w:cs="Arial"/>
          <w:color w:val="FF0000"/>
          <w:sz w:val="28"/>
          <w:szCs w:val="28"/>
        </w:rPr>
        <w:t xml:space="preserve">Children’s Feedback </w:t>
      </w:r>
    </w:p>
    <w:p w14:paraId="044589A6" w14:textId="77777777" w:rsidR="00087ADB" w:rsidRPr="00621F79" w:rsidRDefault="00087ADB" w:rsidP="00087ADB">
      <w:pPr>
        <w:pStyle w:val="ListParagraph"/>
        <w:jc w:val="both"/>
        <w:rPr>
          <w:rFonts w:ascii="Century Gothic" w:hAnsi="Century Gothic" w:cs="Arial"/>
          <w:color w:val="000000" w:themeColor="text1"/>
          <w:sz w:val="28"/>
          <w:szCs w:val="28"/>
        </w:rPr>
      </w:pPr>
    </w:p>
    <w:p w14:paraId="64E4F2CE" w14:textId="6B75C08D" w:rsidR="00087ADB" w:rsidRPr="00621F79" w:rsidRDefault="00087ADB" w:rsidP="00087ADB">
      <w:pPr>
        <w:rPr>
          <w:rFonts w:ascii="Century Gothic" w:hAnsi="Century Gothic" w:cstheme="minorHAnsi"/>
          <w:color w:val="FF0000"/>
          <w:sz w:val="28"/>
          <w:szCs w:val="28"/>
        </w:rPr>
      </w:pPr>
      <w:r w:rsidRPr="00621F79">
        <w:rPr>
          <w:rFonts w:ascii="Century Gothic" w:hAnsi="Century Gothic" w:cs="Arial"/>
          <w:sz w:val="28"/>
          <w:szCs w:val="28"/>
        </w:rPr>
        <w:t xml:space="preserve">Visits from our Renfrewshire Council support officer throughout the year also provides us with valuable feedback on our </w:t>
      </w:r>
      <w:r w:rsidR="00694F31" w:rsidRPr="00621F79">
        <w:rPr>
          <w:rFonts w:ascii="Century Gothic" w:hAnsi="Century Gothic" w:cs="Arial"/>
          <w:sz w:val="28"/>
          <w:szCs w:val="28"/>
        </w:rPr>
        <w:t>progress.</w:t>
      </w:r>
    </w:p>
    <w:p w14:paraId="40FE7EA1" w14:textId="77777777" w:rsidR="00A0150E" w:rsidRPr="00621F79" w:rsidRDefault="00A0150E" w:rsidP="00A0150E">
      <w:pPr>
        <w:ind w:left="567"/>
        <w:rPr>
          <w:rFonts w:ascii="Century Gothic" w:hAnsi="Century Gothic" w:cstheme="minorHAnsi"/>
          <w:sz w:val="28"/>
          <w:szCs w:val="28"/>
        </w:rPr>
      </w:pPr>
    </w:p>
    <w:p w14:paraId="7E4CBDA0" w14:textId="5347264E" w:rsidR="00A0150E" w:rsidRPr="00621F79" w:rsidRDefault="00A0150E" w:rsidP="00A0150E">
      <w:pPr>
        <w:rPr>
          <w:rFonts w:ascii="Century Gothic" w:hAnsi="Century Gothic" w:cstheme="minorHAnsi"/>
          <w:color w:val="FF0000"/>
          <w:sz w:val="28"/>
          <w:szCs w:val="28"/>
        </w:rPr>
        <w:sectPr w:rsidR="00A0150E" w:rsidRPr="00621F79" w:rsidSect="007E4695">
          <w:footerReference w:type="default" r:id="rId14"/>
          <w:pgSz w:w="16838" w:h="11906" w:orient="landscape" w:code="9"/>
          <w:pgMar w:top="284" w:right="567" w:bottom="709" w:left="567" w:header="709" w:footer="709" w:gutter="851"/>
          <w:cols w:space="708"/>
          <w:docGrid w:linePitch="360"/>
        </w:sectPr>
      </w:pPr>
      <w:r w:rsidRPr="00621F79">
        <w:rPr>
          <w:rFonts w:ascii="Century Gothic" w:hAnsi="Century Gothic" w:cstheme="minorHAnsi"/>
          <w:color w:val="FF0000"/>
          <w:sz w:val="28"/>
          <w:szCs w:val="28"/>
        </w:rPr>
        <w:t>Each year we also complete a standards and quality report and self-evaluation document which are monitored by Renfrewshire Council Children’s Services’ staff.</w:t>
      </w:r>
    </w:p>
    <w:tbl>
      <w:tblPr>
        <w:tblStyle w:val="TableGrid"/>
        <w:tblpPr w:leftFromText="180" w:rightFromText="180" w:vertAnchor="text" w:horzAnchor="page" w:tblpX="164" w:tblpY="-807"/>
        <w:tblW w:w="16448"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132"/>
        <w:gridCol w:w="2132"/>
        <w:gridCol w:w="3807"/>
        <w:gridCol w:w="1980"/>
        <w:gridCol w:w="1631"/>
        <w:gridCol w:w="4766"/>
      </w:tblGrid>
      <w:tr w:rsidR="0091569B" w:rsidRPr="00A07B6F" w14:paraId="3788D01D" w14:textId="77777777" w:rsidTr="0091569B">
        <w:trPr>
          <w:trHeight w:hRule="exact" w:val="564"/>
        </w:trPr>
        <w:tc>
          <w:tcPr>
            <w:tcW w:w="164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9EB4BE" w14:textId="47F3BE53" w:rsidR="0091569B" w:rsidRPr="00A07B6F" w:rsidRDefault="0091569B" w:rsidP="0091569B">
            <w:pPr>
              <w:pStyle w:val="western"/>
              <w:spacing w:before="0" w:beforeAutospacing="0"/>
              <w:ind w:right="57"/>
              <w:rPr>
                <w:b/>
                <w:bCs/>
              </w:rPr>
            </w:pPr>
            <w:r w:rsidRPr="00A07B6F">
              <w:rPr>
                <w:b/>
                <w:bCs/>
              </w:rPr>
              <w:lastRenderedPageBreak/>
              <w:t xml:space="preserve">Improvement Priority 1- </w:t>
            </w:r>
            <w:r w:rsidR="00DE1835" w:rsidRPr="00A07B6F">
              <w:rPr>
                <w:b/>
                <w:bCs/>
                <w:color w:val="FF0000"/>
              </w:rPr>
              <w:t>E</w:t>
            </w:r>
            <w:r w:rsidRPr="00A07B6F">
              <w:rPr>
                <w:b/>
                <w:bCs/>
                <w:color w:val="FF0000"/>
                <w:shd w:val="clear" w:color="auto" w:fill="FFFFFF"/>
              </w:rPr>
              <w:t xml:space="preserve">nhance health and well-being </w:t>
            </w:r>
            <w:r w:rsidR="00DE1835" w:rsidRPr="00A07B6F">
              <w:rPr>
                <w:b/>
                <w:bCs/>
                <w:color w:val="FF0000"/>
                <w:shd w:val="clear" w:color="auto" w:fill="FFFFFF"/>
              </w:rPr>
              <w:t>through</w:t>
            </w:r>
            <w:r w:rsidRPr="00A07B6F">
              <w:rPr>
                <w:b/>
                <w:bCs/>
                <w:color w:val="FF0000"/>
                <w:shd w:val="clear" w:color="auto" w:fill="FFFFFF"/>
              </w:rPr>
              <w:t xml:space="preserve"> optimising the nutritional quality of meals and snacks provided. </w:t>
            </w:r>
          </w:p>
        </w:tc>
      </w:tr>
      <w:tr w:rsidR="0091569B" w:rsidRPr="00A07B6F" w14:paraId="5D939DF4" w14:textId="77777777" w:rsidTr="00A07B6F">
        <w:trPr>
          <w:trHeight w:hRule="exact" w:val="1579"/>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6A4C261" w14:textId="77777777" w:rsidR="0091569B" w:rsidRPr="00A07B6F" w:rsidRDefault="0091569B" w:rsidP="0091569B">
            <w:pPr>
              <w:pStyle w:val="western"/>
              <w:spacing w:before="0" w:beforeAutospacing="0"/>
              <w:ind w:right="57"/>
              <w:rPr>
                <w:b/>
                <w:bCs/>
                <w:sz w:val="16"/>
                <w:szCs w:val="16"/>
              </w:rPr>
            </w:pPr>
            <w:r w:rsidRPr="00A07B6F">
              <w:rPr>
                <w:b/>
                <w:bCs/>
                <w:sz w:val="16"/>
                <w:szCs w:val="16"/>
              </w:rPr>
              <w:t>HGIOS/HGIOELC QIs</w:t>
            </w:r>
          </w:p>
          <w:p w14:paraId="49C1AE8C" w14:textId="77777777" w:rsidR="0091569B" w:rsidRPr="00A07B6F" w:rsidRDefault="0091569B" w:rsidP="0091569B">
            <w:pPr>
              <w:pStyle w:val="western"/>
              <w:spacing w:before="0" w:beforeAutospacing="0"/>
              <w:ind w:right="57"/>
              <w:rPr>
                <w:b/>
                <w:bCs/>
                <w:sz w:val="16"/>
                <w:szCs w:val="16"/>
              </w:rPr>
            </w:pPr>
          </w:p>
          <w:p w14:paraId="09F294D2" w14:textId="77777777" w:rsidR="00D878F6" w:rsidRPr="00A07B6F" w:rsidRDefault="00D878F6" w:rsidP="0091569B">
            <w:pPr>
              <w:pStyle w:val="western"/>
              <w:spacing w:before="0" w:beforeAutospacing="0"/>
              <w:ind w:right="57"/>
              <w:rPr>
                <w:sz w:val="16"/>
                <w:szCs w:val="16"/>
              </w:rPr>
            </w:pPr>
            <w:r w:rsidRPr="00A07B6F">
              <w:rPr>
                <w:sz w:val="16"/>
                <w:szCs w:val="16"/>
              </w:rPr>
              <w:t>2.4</w:t>
            </w:r>
          </w:p>
          <w:p w14:paraId="58FC1EC6" w14:textId="77777777" w:rsidR="00D878F6" w:rsidRPr="00A07B6F" w:rsidRDefault="00D878F6" w:rsidP="0091569B">
            <w:pPr>
              <w:pStyle w:val="western"/>
              <w:spacing w:before="0" w:beforeAutospacing="0"/>
              <w:ind w:right="57"/>
              <w:rPr>
                <w:sz w:val="16"/>
                <w:szCs w:val="16"/>
              </w:rPr>
            </w:pPr>
          </w:p>
          <w:p w14:paraId="26520A40" w14:textId="3A43E02E" w:rsidR="0091569B" w:rsidRPr="00A07B6F" w:rsidRDefault="00D878F6" w:rsidP="0091569B">
            <w:pPr>
              <w:pStyle w:val="western"/>
              <w:spacing w:before="0" w:beforeAutospacing="0"/>
              <w:ind w:right="57"/>
              <w:rPr>
                <w:b/>
                <w:bCs/>
                <w:sz w:val="16"/>
                <w:szCs w:val="16"/>
              </w:rPr>
            </w:pPr>
            <w:r w:rsidRPr="00A07B6F">
              <w:rPr>
                <w:sz w:val="16"/>
                <w:szCs w:val="16"/>
              </w:rPr>
              <w:t>3.1</w:t>
            </w:r>
          </w:p>
        </w:tc>
        <w:tc>
          <w:tcPr>
            <w:tcW w:w="7919" w:type="dxa"/>
            <w:gridSpan w:val="3"/>
            <w:tcBorders>
              <w:top w:val="single" w:sz="4" w:space="0" w:color="auto"/>
              <w:left w:val="single" w:sz="4" w:space="0" w:color="auto"/>
              <w:bottom w:val="single" w:sz="4" w:space="0" w:color="auto"/>
              <w:right w:val="single" w:sz="4" w:space="0" w:color="auto"/>
            </w:tcBorders>
            <w:shd w:val="clear" w:color="auto" w:fill="auto"/>
          </w:tcPr>
          <w:p w14:paraId="3460077A" w14:textId="77777777" w:rsidR="0091569B" w:rsidRPr="00A07B6F" w:rsidRDefault="0091569B" w:rsidP="0091569B">
            <w:pPr>
              <w:pStyle w:val="Default"/>
              <w:rPr>
                <w:b/>
                <w:bCs/>
                <w:iCs/>
                <w:sz w:val="16"/>
                <w:szCs w:val="16"/>
              </w:rPr>
            </w:pPr>
            <w:r w:rsidRPr="00A07B6F">
              <w:rPr>
                <w:b/>
                <w:bCs/>
                <w:iCs/>
                <w:sz w:val="16"/>
                <w:szCs w:val="16"/>
              </w:rPr>
              <w:t>NIF Priorities</w:t>
            </w:r>
          </w:p>
          <w:p w14:paraId="630B9F12" w14:textId="77777777" w:rsidR="0091569B" w:rsidRPr="00A07B6F" w:rsidRDefault="0091569B" w:rsidP="0091569B">
            <w:pPr>
              <w:pStyle w:val="ListParagraph"/>
              <w:numPr>
                <w:ilvl w:val="0"/>
                <w:numId w:val="13"/>
              </w:numPr>
              <w:ind w:left="173" w:hanging="155"/>
              <w:rPr>
                <w:rFonts w:ascii="Arial" w:hAnsi="Arial" w:cs="Arial"/>
                <w:sz w:val="16"/>
                <w:szCs w:val="16"/>
                <w:highlight w:val="red"/>
              </w:rPr>
            </w:pPr>
            <w:r w:rsidRPr="00A07B6F">
              <w:rPr>
                <w:rFonts w:ascii="Arial" w:hAnsi="Arial" w:cs="Arial"/>
                <w:sz w:val="16"/>
                <w:szCs w:val="16"/>
                <w:highlight w:val="red"/>
              </w:rPr>
              <w:t>Placing the human rights and needs of every child and young person at the centre of education.</w:t>
            </w:r>
          </w:p>
          <w:p w14:paraId="4FE267E1" w14:textId="77777777" w:rsidR="0091569B" w:rsidRPr="00A07B6F" w:rsidRDefault="0091569B" w:rsidP="0091569B">
            <w:pPr>
              <w:pStyle w:val="Default"/>
              <w:numPr>
                <w:ilvl w:val="0"/>
                <w:numId w:val="13"/>
              </w:numPr>
              <w:ind w:left="173" w:hanging="155"/>
              <w:rPr>
                <w:iCs/>
                <w:sz w:val="16"/>
                <w:szCs w:val="16"/>
              </w:rPr>
            </w:pPr>
            <w:r w:rsidRPr="00A07B6F">
              <w:rPr>
                <w:iCs/>
                <w:sz w:val="16"/>
                <w:szCs w:val="16"/>
              </w:rPr>
              <w:t>Improvement in attainment, particularly in literacy and numeracy</w:t>
            </w:r>
          </w:p>
          <w:p w14:paraId="3BB8039F" w14:textId="77777777" w:rsidR="0091569B" w:rsidRPr="00A07B6F" w:rsidRDefault="0091569B" w:rsidP="0091569B">
            <w:pPr>
              <w:pStyle w:val="Default"/>
              <w:numPr>
                <w:ilvl w:val="0"/>
                <w:numId w:val="13"/>
              </w:numPr>
              <w:ind w:left="173" w:hanging="155"/>
              <w:rPr>
                <w:sz w:val="16"/>
                <w:szCs w:val="16"/>
                <w:highlight w:val="red"/>
              </w:rPr>
            </w:pPr>
            <w:r w:rsidRPr="00A07B6F">
              <w:rPr>
                <w:iCs/>
                <w:sz w:val="16"/>
                <w:szCs w:val="16"/>
                <w:highlight w:val="red"/>
              </w:rPr>
              <w:t>Closing the attainment gap between the most and least disadvantaged children</w:t>
            </w:r>
          </w:p>
          <w:p w14:paraId="1D6FBF49" w14:textId="77777777" w:rsidR="0091569B" w:rsidRPr="00A07B6F" w:rsidRDefault="0091569B" w:rsidP="0091569B">
            <w:pPr>
              <w:pStyle w:val="Default"/>
              <w:numPr>
                <w:ilvl w:val="0"/>
                <w:numId w:val="13"/>
              </w:numPr>
              <w:ind w:left="173" w:hanging="155"/>
              <w:rPr>
                <w:iCs/>
                <w:sz w:val="16"/>
                <w:szCs w:val="16"/>
                <w:highlight w:val="red"/>
              </w:rPr>
            </w:pPr>
            <w:r w:rsidRPr="00A07B6F">
              <w:rPr>
                <w:iCs/>
                <w:sz w:val="16"/>
                <w:szCs w:val="16"/>
                <w:highlight w:val="red"/>
              </w:rPr>
              <w:t>Improvement in children's and young people’s health and wellbeing</w:t>
            </w:r>
          </w:p>
          <w:p w14:paraId="630A02CC" w14:textId="77777777" w:rsidR="0091569B" w:rsidRPr="00A07B6F" w:rsidRDefault="0091569B" w:rsidP="0091569B">
            <w:pPr>
              <w:pStyle w:val="Default"/>
              <w:numPr>
                <w:ilvl w:val="0"/>
                <w:numId w:val="13"/>
              </w:numPr>
              <w:ind w:left="173" w:hanging="155"/>
              <w:rPr>
                <w:iCs/>
                <w:sz w:val="16"/>
                <w:szCs w:val="16"/>
              </w:rPr>
            </w:pPr>
            <w:r w:rsidRPr="00A07B6F">
              <w:rPr>
                <w:iCs/>
                <w:sz w:val="16"/>
                <w:szCs w:val="16"/>
              </w:rPr>
              <w:t xml:space="preserve">Improvement in employability skills and sustained, positive school leaver destinations for all young people.                                                                                            </w:t>
            </w:r>
          </w:p>
          <w:p w14:paraId="121A3D8E" w14:textId="77777777" w:rsidR="0091569B" w:rsidRPr="00A07B6F" w:rsidRDefault="0091569B" w:rsidP="0091569B">
            <w:pPr>
              <w:pStyle w:val="Default"/>
              <w:ind w:left="-108"/>
              <w:rPr>
                <w:b/>
                <w:bCs/>
                <w:sz w:val="16"/>
                <w:szCs w:val="16"/>
              </w:rPr>
            </w:pPr>
          </w:p>
        </w:tc>
        <w:tc>
          <w:tcPr>
            <w:tcW w:w="6396" w:type="dxa"/>
            <w:gridSpan w:val="2"/>
            <w:tcBorders>
              <w:top w:val="single" w:sz="4" w:space="0" w:color="auto"/>
              <w:left w:val="single" w:sz="4" w:space="0" w:color="auto"/>
              <w:bottom w:val="single" w:sz="4" w:space="0" w:color="auto"/>
              <w:right w:val="single" w:sz="4" w:space="0" w:color="auto"/>
            </w:tcBorders>
            <w:shd w:val="clear" w:color="auto" w:fill="auto"/>
          </w:tcPr>
          <w:p w14:paraId="13B82437" w14:textId="77777777" w:rsidR="0091569B" w:rsidRPr="00A07B6F" w:rsidRDefault="0091569B" w:rsidP="0091569B">
            <w:pPr>
              <w:pStyle w:val="western"/>
              <w:spacing w:before="0" w:beforeAutospacing="0"/>
              <w:ind w:right="57"/>
              <w:rPr>
                <w:b/>
                <w:bCs/>
                <w:sz w:val="16"/>
                <w:szCs w:val="16"/>
              </w:rPr>
            </w:pPr>
            <w:r w:rsidRPr="00A07B6F">
              <w:rPr>
                <w:b/>
                <w:bCs/>
                <w:sz w:val="16"/>
                <w:szCs w:val="16"/>
              </w:rPr>
              <w:t>NIF Drivers</w:t>
            </w:r>
          </w:p>
          <w:p w14:paraId="1A520B3A" w14:textId="77777777" w:rsidR="0091569B" w:rsidRPr="00A07B6F" w:rsidRDefault="0091569B" w:rsidP="0091569B">
            <w:pPr>
              <w:pStyle w:val="ListParagraph"/>
              <w:numPr>
                <w:ilvl w:val="0"/>
                <w:numId w:val="20"/>
              </w:numPr>
              <w:ind w:left="320" w:hanging="258"/>
              <w:rPr>
                <w:rFonts w:ascii="Arial" w:hAnsi="Arial" w:cs="Arial"/>
                <w:sz w:val="16"/>
                <w:szCs w:val="16"/>
              </w:rPr>
            </w:pPr>
            <w:r w:rsidRPr="00A07B6F">
              <w:rPr>
                <w:rFonts w:ascii="Arial" w:hAnsi="Arial" w:cs="Arial"/>
                <w:sz w:val="16"/>
                <w:szCs w:val="16"/>
              </w:rPr>
              <w:t>Establishment Leadership      4. Assessment of Children’s Progress</w:t>
            </w:r>
          </w:p>
          <w:p w14:paraId="58858137" w14:textId="77777777" w:rsidR="0091569B" w:rsidRPr="00A07B6F" w:rsidRDefault="0091569B" w:rsidP="0091569B">
            <w:pPr>
              <w:pStyle w:val="ListParagraph"/>
              <w:contextualSpacing w:val="0"/>
              <w:rPr>
                <w:rFonts w:ascii="Arial" w:hAnsi="Arial" w:cs="Arial"/>
                <w:sz w:val="16"/>
                <w:szCs w:val="16"/>
              </w:rPr>
            </w:pPr>
          </w:p>
          <w:p w14:paraId="14BB1052" w14:textId="77777777" w:rsidR="0091569B" w:rsidRPr="00A07B6F" w:rsidRDefault="0091569B" w:rsidP="0091569B">
            <w:pPr>
              <w:pStyle w:val="ListParagraph"/>
              <w:numPr>
                <w:ilvl w:val="0"/>
                <w:numId w:val="20"/>
              </w:numPr>
              <w:ind w:left="320" w:hanging="258"/>
              <w:contextualSpacing w:val="0"/>
              <w:rPr>
                <w:rFonts w:ascii="Arial" w:hAnsi="Arial" w:cs="Arial"/>
                <w:sz w:val="16"/>
                <w:szCs w:val="16"/>
              </w:rPr>
            </w:pPr>
            <w:r w:rsidRPr="00A07B6F">
              <w:rPr>
                <w:rFonts w:ascii="Arial" w:hAnsi="Arial" w:cs="Arial"/>
                <w:sz w:val="16"/>
                <w:szCs w:val="16"/>
              </w:rPr>
              <w:t xml:space="preserve">Teacher Professionalism        </w:t>
            </w:r>
            <w:r w:rsidRPr="00A07B6F">
              <w:rPr>
                <w:rFonts w:ascii="Arial" w:hAnsi="Arial" w:cs="Arial"/>
                <w:sz w:val="16"/>
                <w:szCs w:val="16"/>
                <w:highlight w:val="red"/>
              </w:rPr>
              <w:t>5. Establishment Improvement</w:t>
            </w:r>
          </w:p>
          <w:p w14:paraId="676DDE7F" w14:textId="77777777" w:rsidR="0091569B" w:rsidRPr="00A07B6F" w:rsidRDefault="0091569B" w:rsidP="0091569B">
            <w:pPr>
              <w:rPr>
                <w:rFonts w:ascii="Arial" w:hAnsi="Arial" w:cs="Arial"/>
                <w:sz w:val="16"/>
                <w:szCs w:val="16"/>
              </w:rPr>
            </w:pPr>
          </w:p>
          <w:p w14:paraId="7CFD9DA0" w14:textId="77777777" w:rsidR="0091569B" w:rsidRPr="00A07B6F" w:rsidRDefault="0091569B" w:rsidP="0091569B">
            <w:pPr>
              <w:pStyle w:val="ListParagraph"/>
              <w:numPr>
                <w:ilvl w:val="0"/>
                <w:numId w:val="20"/>
              </w:numPr>
              <w:ind w:left="320" w:hanging="258"/>
              <w:contextualSpacing w:val="0"/>
              <w:rPr>
                <w:rFonts w:ascii="Arial" w:hAnsi="Arial" w:cs="Arial"/>
                <w:sz w:val="16"/>
                <w:szCs w:val="16"/>
              </w:rPr>
            </w:pPr>
            <w:r w:rsidRPr="00A07B6F">
              <w:rPr>
                <w:rFonts w:ascii="Arial" w:hAnsi="Arial" w:cs="Arial"/>
                <w:sz w:val="16"/>
                <w:szCs w:val="16"/>
              </w:rPr>
              <w:t>Parental Engagement             6. Performance Information</w:t>
            </w:r>
          </w:p>
          <w:p w14:paraId="28950E1E" w14:textId="77777777" w:rsidR="0091569B" w:rsidRPr="00A07B6F" w:rsidRDefault="0091569B" w:rsidP="0091569B">
            <w:pPr>
              <w:pStyle w:val="western"/>
              <w:spacing w:before="0" w:beforeAutospacing="0"/>
              <w:ind w:right="57"/>
              <w:rPr>
                <w:b/>
                <w:bCs/>
                <w:sz w:val="16"/>
                <w:szCs w:val="16"/>
              </w:rPr>
            </w:pPr>
          </w:p>
          <w:p w14:paraId="794B6CA3" w14:textId="77777777" w:rsidR="0091569B" w:rsidRPr="00A07B6F" w:rsidRDefault="0091569B" w:rsidP="0091569B">
            <w:pPr>
              <w:pStyle w:val="western"/>
              <w:spacing w:before="0" w:beforeAutospacing="0"/>
              <w:ind w:right="57"/>
              <w:rPr>
                <w:b/>
                <w:bCs/>
                <w:i/>
                <w:iCs/>
                <w:color w:val="FF0000"/>
                <w:sz w:val="16"/>
                <w:szCs w:val="16"/>
              </w:rPr>
            </w:pPr>
          </w:p>
        </w:tc>
      </w:tr>
      <w:tr w:rsidR="0091569B" w:rsidRPr="00A07B6F" w14:paraId="70790F05" w14:textId="77777777" w:rsidTr="0091569B">
        <w:trPr>
          <w:trHeight w:hRule="exact" w:val="731"/>
        </w:trPr>
        <w:tc>
          <w:tcPr>
            <w:tcW w:w="42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F737C" w14:textId="77777777" w:rsidR="0091569B" w:rsidRPr="00A07B6F" w:rsidRDefault="0091569B" w:rsidP="0091569B">
            <w:pPr>
              <w:pStyle w:val="western"/>
              <w:spacing w:before="0" w:beforeAutospacing="0"/>
              <w:ind w:right="57"/>
              <w:jc w:val="center"/>
              <w:rPr>
                <w:b/>
                <w:bCs/>
              </w:rPr>
            </w:pPr>
          </w:p>
          <w:p w14:paraId="689E075A" w14:textId="77777777" w:rsidR="0091569B" w:rsidRPr="00A07B6F" w:rsidRDefault="0091569B" w:rsidP="0091569B">
            <w:pPr>
              <w:pStyle w:val="western"/>
              <w:spacing w:before="0" w:beforeAutospacing="0"/>
              <w:ind w:right="57"/>
              <w:jc w:val="center"/>
              <w:rPr>
                <w:b/>
                <w:bCs/>
              </w:rPr>
            </w:pPr>
            <w:r w:rsidRPr="00A07B6F">
              <w:rPr>
                <w:b/>
                <w:bCs/>
              </w:rPr>
              <w:t>Rationale for change</w:t>
            </w:r>
          </w:p>
          <w:p w14:paraId="118D0774" w14:textId="77777777" w:rsidR="0091569B" w:rsidRPr="00A07B6F" w:rsidRDefault="0091569B" w:rsidP="0091569B">
            <w:pPr>
              <w:pStyle w:val="western"/>
              <w:spacing w:before="0" w:beforeAutospacing="0"/>
              <w:ind w:right="57"/>
              <w:jc w:val="center"/>
              <w:rPr>
                <w:b/>
                <w:bCs/>
              </w:rPr>
            </w:pPr>
          </w:p>
        </w:tc>
        <w:tc>
          <w:tcPr>
            <w:tcW w:w="3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3AC01" w14:textId="77777777" w:rsidR="0091569B" w:rsidRPr="00A07B6F" w:rsidRDefault="0091569B" w:rsidP="0091569B">
            <w:pPr>
              <w:pStyle w:val="western"/>
              <w:spacing w:before="0" w:beforeAutospacing="0"/>
              <w:ind w:right="57"/>
              <w:jc w:val="center"/>
              <w:rPr>
                <w:b/>
                <w:bCs/>
              </w:rPr>
            </w:pPr>
          </w:p>
          <w:p w14:paraId="0CCA8B6B" w14:textId="77777777" w:rsidR="0091569B" w:rsidRPr="00A07B6F" w:rsidRDefault="0091569B" w:rsidP="0091569B">
            <w:pPr>
              <w:pStyle w:val="western"/>
              <w:spacing w:before="0" w:beforeAutospacing="0"/>
              <w:ind w:right="57"/>
              <w:jc w:val="center"/>
              <w:rPr>
                <w:b/>
                <w:bCs/>
              </w:rPr>
            </w:pPr>
            <w:r w:rsidRPr="00A07B6F">
              <w:rPr>
                <w:b/>
                <w:bCs/>
              </w:rPr>
              <w:t>Outcome and Expected Impact</w:t>
            </w:r>
          </w:p>
        </w:tc>
        <w:tc>
          <w:tcPr>
            <w:tcW w:w="36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32E4F" w14:textId="77777777" w:rsidR="0091569B" w:rsidRPr="00A07B6F" w:rsidRDefault="0091569B" w:rsidP="0091569B">
            <w:pPr>
              <w:pStyle w:val="western"/>
              <w:spacing w:before="0" w:beforeAutospacing="0"/>
              <w:ind w:right="57"/>
              <w:jc w:val="center"/>
              <w:rPr>
                <w:b/>
                <w:bCs/>
              </w:rPr>
            </w:pPr>
          </w:p>
          <w:p w14:paraId="7F246D81" w14:textId="77777777" w:rsidR="0091569B" w:rsidRPr="00A07B6F" w:rsidRDefault="0091569B" w:rsidP="0091569B">
            <w:pPr>
              <w:pStyle w:val="western"/>
              <w:spacing w:before="0" w:beforeAutospacing="0"/>
              <w:ind w:right="57"/>
              <w:jc w:val="center"/>
              <w:rPr>
                <w:b/>
                <w:bCs/>
              </w:rPr>
            </w:pPr>
            <w:r w:rsidRPr="00A07B6F">
              <w:rPr>
                <w:b/>
                <w:bCs/>
              </w:rPr>
              <w:t>Measures</w:t>
            </w:r>
          </w:p>
        </w:tc>
        <w:tc>
          <w:tcPr>
            <w:tcW w:w="4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89E1C7" w14:textId="77777777" w:rsidR="0091569B" w:rsidRPr="00A07B6F" w:rsidRDefault="0091569B" w:rsidP="0091569B">
            <w:pPr>
              <w:pStyle w:val="western"/>
              <w:spacing w:before="0" w:beforeAutospacing="0"/>
              <w:ind w:right="57"/>
              <w:jc w:val="center"/>
              <w:rPr>
                <w:b/>
                <w:bCs/>
              </w:rPr>
            </w:pPr>
          </w:p>
          <w:p w14:paraId="4BA76922" w14:textId="77777777" w:rsidR="0091569B" w:rsidRPr="00A07B6F" w:rsidRDefault="0091569B" w:rsidP="0091569B">
            <w:pPr>
              <w:pStyle w:val="western"/>
              <w:spacing w:before="0" w:beforeAutospacing="0"/>
              <w:ind w:right="57"/>
              <w:jc w:val="center"/>
              <w:rPr>
                <w:b/>
                <w:bCs/>
              </w:rPr>
            </w:pPr>
            <w:r w:rsidRPr="00A07B6F">
              <w:rPr>
                <w:b/>
                <w:bCs/>
              </w:rPr>
              <w:t>Interventions</w:t>
            </w:r>
          </w:p>
        </w:tc>
      </w:tr>
      <w:tr w:rsidR="0091569B" w:rsidRPr="00A07B6F" w14:paraId="39738D61" w14:textId="77777777" w:rsidTr="0091569B">
        <w:trPr>
          <w:trHeight w:val="5868"/>
        </w:trPr>
        <w:tc>
          <w:tcPr>
            <w:tcW w:w="4264" w:type="dxa"/>
            <w:gridSpan w:val="2"/>
            <w:tcBorders>
              <w:top w:val="single" w:sz="4" w:space="0" w:color="auto"/>
              <w:left w:val="single" w:sz="4" w:space="0" w:color="auto"/>
              <w:bottom w:val="single" w:sz="4" w:space="0" w:color="auto"/>
              <w:right w:val="single" w:sz="4" w:space="0" w:color="auto"/>
            </w:tcBorders>
            <w:shd w:val="clear" w:color="auto" w:fill="auto"/>
          </w:tcPr>
          <w:p w14:paraId="6F423291" w14:textId="1EF16F8B" w:rsidR="0091569B" w:rsidRPr="002E366B" w:rsidRDefault="00DE1835" w:rsidP="0091569B">
            <w:pPr>
              <w:pStyle w:val="western"/>
              <w:spacing w:before="0" w:beforeAutospacing="0"/>
              <w:ind w:right="57"/>
              <w:jc w:val="both"/>
              <w:rPr>
                <w:color w:val="0D0D0D"/>
                <w:shd w:val="clear" w:color="auto" w:fill="FFFFFF"/>
              </w:rPr>
            </w:pPr>
            <w:r w:rsidRPr="002E366B">
              <w:rPr>
                <w:color w:val="0D0D0D"/>
                <w:shd w:val="clear" w:color="auto" w:fill="FFFFFF"/>
              </w:rPr>
              <w:t>L</w:t>
            </w:r>
            <w:r w:rsidR="0091569B" w:rsidRPr="002E366B">
              <w:rPr>
                <w:color w:val="0D0D0D"/>
                <w:shd w:val="clear" w:color="auto" w:fill="FFFFFF"/>
              </w:rPr>
              <w:t xml:space="preserve">ack of </w:t>
            </w:r>
            <w:r w:rsidRPr="002E366B">
              <w:rPr>
                <w:color w:val="0D0D0D"/>
                <w:shd w:val="clear" w:color="auto" w:fill="FFFFFF"/>
              </w:rPr>
              <w:t>updates</w:t>
            </w:r>
            <w:r w:rsidR="0091569B" w:rsidRPr="002E366B">
              <w:rPr>
                <w:color w:val="0D0D0D"/>
                <w:shd w:val="clear" w:color="auto" w:fill="FFFFFF"/>
              </w:rPr>
              <w:t xml:space="preserve"> to the </w:t>
            </w:r>
            <w:r w:rsidRPr="002E366B">
              <w:rPr>
                <w:color w:val="0D0D0D"/>
                <w:shd w:val="clear" w:color="auto" w:fill="FFFFFF"/>
              </w:rPr>
              <w:t>meal &amp; snack</w:t>
            </w:r>
            <w:r w:rsidR="0091569B" w:rsidRPr="002E366B">
              <w:rPr>
                <w:color w:val="0D0D0D"/>
                <w:shd w:val="clear" w:color="auto" w:fill="FFFFFF"/>
              </w:rPr>
              <w:t xml:space="preserve"> menu over the past </w:t>
            </w:r>
            <w:r w:rsidR="005C3D4F" w:rsidRPr="002E366B">
              <w:rPr>
                <w:color w:val="0D0D0D"/>
                <w:shd w:val="clear" w:color="auto" w:fill="FFFFFF"/>
              </w:rPr>
              <w:t xml:space="preserve">few </w:t>
            </w:r>
            <w:r w:rsidR="0091569B" w:rsidRPr="002E366B">
              <w:rPr>
                <w:color w:val="0D0D0D"/>
                <w:shd w:val="clear" w:color="auto" w:fill="FFFFFF"/>
              </w:rPr>
              <w:t>year</w:t>
            </w:r>
            <w:r w:rsidR="005C3D4F" w:rsidRPr="002E366B">
              <w:rPr>
                <w:color w:val="0D0D0D"/>
                <w:shd w:val="clear" w:color="auto" w:fill="FFFFFF"/>
              </w:rPr>
              <w:t>s</w:t>
            </w:r>
            <w:r w:rsidR="0091569B" w:rsidRPr="002E366B">
              <w:rPr>
                <w:color w:val="0D0D0D"/>
                <w:shd w:val="clear" w:color="auto" w:fill="FFFFFF"/>
              </w:rPr>
              <w:t xml:space="preserve"> exacerbates the situation, contributing to decreased enjoyment during mealtimes due to the repetitive nature of the meals provided</w:t>
            </w:r>
            <w:r w:rsidRPr="002E366B">
              <w:rPr>
                <w:color w:val="0D0D0D"/>
                <w:shd w:val="clear" w:color="auto" w:fill="FFFFFF"/>
              </w:rPr>
              <w:t xml:space="preserve">. </w:t>
            </w:r>
            <w:r w:rsidR="0091569B" w:rsidRPr="002E366B">
              <w:rPr>
                <w:color w:val="0D0D0D"/>
                <w:shd w:val="clear" w:color="auto" w:fill="FFFFFF"/>
              </w:rPr>
              <w:t xml:space="preserve"> </w:t>
            </w:r>
          </w:p>
          <w:p w14:paraId="6A62055C" w14:textId="77777777" w:rsidR="00BE7A50" w:rsidRPr="002E366B" w:rsidRDefault="00BE7A50" w:rsidP="0091569B">
            <w:pPr>
              <w:pStyle w:val="western"/>
              <w:spacing w:before="0" w:beforeAutospacing="0"/>
              <w:ind w:right="57"/>
              <w:jc w:val="both"/>
              <w:rPr>
                <w:color w:val="0D0D0D"/>
                <w:shd w:val="clear" w:color="auto" w:fill="FFFFFF"/>
              </w:rPr>
            </w:pPr>
          </w:p>
          <w:p w14:paraId="45E67620" w14:textId="77777777" w:rsidR="00A07B6F" w:rsidRPr="002E366B" w:rsidRDefault="00A07B6F" w:rsidP="0091569B">
            <w:pPr>
              <w:pStyle w:val="western"/>
              <w:spacing w:before="0" w:beforeAutospacing="0"/>
              <w:ind w:right="57"/>
              <w:jc w:val="both"/>
              <w:rPr>
                <w:color w:val="0D0D0D"/>
                <w:shd w:val="clear" w:color="auto" w:fill="FFFFFF"/>
              </w:rPr>
            </w:pPr>
          </w:p>
          <w:p w14:paraId="41A2C678" w14:textId="77777777" w:rsidR="00BE7A50" w:rsidRPr="002E366B" w:rsidRDefault="00BE7A50" w:rsidP="00BE7A50">
            <w:pPr>
              <w:pStyle w:val="western"/>
              <w:spacing w:before="0" w:beforeAutospacing="0"/>
              <w:ind w:right="57"/>
              <w:jc w:val="both"/>
              <w:rPr>
                <w:b/>
                <w:bCs/>
                <w:color w:val="0D0D0D"/>
                <w:shd w:val="clear" w:color="auto" w:fill="FFFFFF"/>
              </w:rPr>
            </w:pPr>
          </w:p>
          <w:p w14:paraId="715597E2" w14:textId="7BB09DCD" w:rsidR="00BE7A50" w:rsidRPr="002E366B" w:rsidRDefault="00BE7A50" w:rsidP="00BE7A50">
            <w:pPr>
              <w:pStyle w:val="western"/>
              <w:spacing w:before="0" w:beforeAutospacing="0"/>
              <w:ind w:right="57"/>
              <w:jc w:val="both"/>
              <w:rPr>
                <w:color w:val="0D0D0D"/>
                <w:shd w:val="clear" w:color="auto" w:fill="FFFFFF"/>
              </w:rPr>
            </w:pPr>
            <w:r w:rsidRPr="002E366B">
              <w:rPr>
                <w:b/>
                <w:bCs/>
                <w:color w:val="0D0D0D"/>
                <w:shd w:val="clear" w:color="auto" w:fill="FFFFFF"/>
              </w:rPr>
              <w:t>Staff</w:t>
            </w:r>
            <w:r w:rsidRPr="002E366B">
              <w:rPr>
                <w:color w:val="0D0D0D"/>
                <w:shd w:val="clear" w:color="auto" w:fill="FFFFFF"/>
              </w:rPr>
              <w:t xml:space="preserve"> observations support that </w:t>
            </w:r>
            <w:r w:rsidRPr="002E366B">
              <w:rPr>
                <w:b/>
                <w:bCs/>
                <w:color w:val="0D0D0D"/>
                <w:shd w:val="clear" w:color="auto" w:fill="FFFFFF"/>
              </w:rPr>
              <w:t>children</w:t>
            </w:r>
            <w:r w:rsidRPr="002E366B">
              <w:rPr>
                <w:color w:val="0D0D0D"/>
                <w:shd w:val="clear" w:color="auto" w:fill="FFFFFF"/>
              </w:rPr>
              <w:t xml:space="preserve"> are often not eating the food provided, resulting in high wastage, and many children are requesting alternative options.</w:t>
            </w:r>
          </w:p>
          <w:p w14:paraId="1E99AA20" w14:textId="77777777" w:rsidR="00EB2700" w:rsidRPr="002E366B" w:rsidRDefault="00EB2700" w:rsidP="0091569B">
            <w:pPr>
              <w:pStyle w:val="western"/>
              <w:spacing w:before="0" w:beforeAutospacing="0"/>
              <w:ind w:right="57"/>
              <w:jc w:val="both"/>
              <w:rPr>
                <w:color w:val="0D0D0D"/>
                <w:shd w:val="clear" w:color="auto" w:fill="FFFFFF"/>
              </w:rPr>
            </w:pPr>
          </w:p>
          <w:p w14:paraId="0FB6456F" w14:textId="77777777" w:rsidR="00BE7A50" w:rsidRPr="002E366B" w:rsidRDefault="00BE7A50" w:rsidP="0091569B">
            <w:pPr>
              <w:pStyle w:val="western"/>
              <w:spacing w:before="0" w:beforeAutospacing="0"/>
              <w:ind w:right="57"/>
              <w:jc w:val="both"/>
              <w:rPr>
                <w:color w:val="0D0D0D"/>
                <w:shd w:val="clear" w:color="auto" w:fill="FFFFFF"/>
              </w:rPr>
            </w:pPr>
          </w:p>
          <w:p w14:paraId="48DD4FF9" w14:textId="77777777" w:rsidR="00BE7A50" w:rsidRPr="002E366B" w:rsidRDefault="00BE7A50" w:rsidP="0091569B">
            <w:pPr>
              <w:pStyle w:val="western"/>
              <w:spacing w:before="0" w:beforeAutospacing="0"/>
              <w:ind w:right="57"/>
              <w:jc w:val="both"/>
              <w:rPr>
                <w:color w:val="0D0D0D"/>
                <w:shd w:val="clear" w:color="auto" w:fill="FFFFFF"/>
              </w:rPr>
            </w:pPr>
          </w:p>
          <w:p w14:paraId="2490B167" w14:textId="03E5B692" w:rsidR="0091569B" w:rsidRPr="002E366B" w:rsidRDefault="0091569B" w:rsidP="0091569B">
            <w:pPr>
              <w:pStyle w:val="western"/>
              <w:spacing w:before="0" w:beforeAutospacing="0"/>
              <w:ind w:right="57"/>
              <w:jc w:val="both"/>
              <w:rPr>
                <w:iCs/>
                <w:color w:val="000000" w:themeColor="text1"/>
              </w:rPr>
            </w:pPr>
            <w:r w:rsidRPr="002E366B">
              <w:rPr>
                <w:b/>
                <w:bCs/>
                <w:color w:val="0D0D0D"/>
                <w:shd w:val="clear" w:color="auto" w:fill="FFFFFF"/>
              </w:rPr>
              <w:t>Staff</w:t>
            </w:r>
            <w:r w:rsidRPr="002E366B">
              <w:rPr>
                <w:color w:val="0D0D0D"/>
                <w:shd w:val="clear" w:color="auto" w:fill="FFFFFF"/>
              </w:rPr>
              <w:t xml:space="preserve"> feedback </w:t>
            </w:r>
            <w:r w:rsidR="00DE1835" w:rsidRPr="002E366B">
              <w:rPr>
                <w:color w:val="0D0D0D"/>
                <w:shd w:val="clear" w:color="auto" w:fill="FFFFFF"/>
              </w:rPr>
              <w:t>focuses</w:t>
            </w:r>
            <w:r w:rsidRPr="002E366B">
              <w:rPr>
                <w:color w:val="0D0D0D"/>
                <w:shd w:val="clear" w:color="auto" w:fill="FFFFFF"/>
              </w:rPr>
              <w:t xml:space="preserve"> the necessity for enhancements in both snack and meal offerings. </w:t>
            </w:r>
          </w:p>
          <w:p w14:paraId="5DF28B3E" w14:textId="77777777" w:rsidR="0091569B" w:rsidRPr="002E366B" w:rsidRDefault="0091569B" w:rsidP="0091569B">
            <w:pPr>
              <w:pStyle w:val="western"/>
              <w:spacing w:before="0" w:beforeAutospacing="0"/>
              <w:ind w:right="57"/>
              <w:jc w:val="both"/>
              <w:rPr>
                <w:color w:val="0D0D0D"/>
                <w:shd w:val="clear" w:color="auto" w:fill="FFFFFF"/>
              </w:rPr>
            </w:pPr>
          </w:p>
          <w:p w14:paraId="450A72C4" w14:textId="77777777" w:rsidR="0091569B" w:rsidRPr="002E366B" w:rsidRDefault="0091569B" w:rsidP="0091569B">
            <w:pPr>
              <w:pStyle w:val="western"/>
              <w:spacing w:before="0" w:beforeAutospacing="0"/>
              <w:ind w:right="57"/>
              <w:jc w:val="both"/>
              <w:rPr>
                <w:color w:val="0D0D0D"/>
                <w:shd w:val="clear" w:color="auto" w:fill="FFFFFF"/>
              </w:rPr>
            </w:pPr>
          </w:p>
          <w:p w14:paraId="21C32FD5" w14:textId="77777777" w:rsidR="00BE7A50" w:rsidRPr="002E366B" w:rsidRDefault="00BE7A50" w:rsidP="0091569B">
            <w:pPr>
              <w:pStyle w:val="western"/>
              <w:spacing w:before="0" w:beforeAutospacing="0"/>
              <w:ind w:right="57"/>
              <w:jc w:val="both"/>
              <w:rPr>
                <w:color w:val="0D0D0D"/>
                <w:shd w:val="clear" w:color="auto" w:fill="FFFFFF"/>
              </w:rPr>
            </w:pPr>
          </w:p>
          <w:p w14:paraId="48D238D2" w14:textId="77777777" w:rsidR="00BE7A50" w:rsidRPr="002E366B" w:rsidRDefault="00BE7A50" w:rsidP="0091569B">
            <w:pPr>
              <w:pStyle w:val="western"/>
              <w:spacing w:before="0" w:beforeAutospacing="0"/>
              <w:ind w:right="57"/>
              <w:jc w:val="both"/>
              <w:rPr>
                <w:color w:val="0D0D0D"/>
                <w:shd w:val="clear" w:color="auto" w:fill="FFFFFF"/>
              </w:rPr>
            </w:pPr>
          </w:p>
          <w:p w14:paraId="20AC3486" w14:textId="77777777" w:rsidR="0091569B" w:rsidRPr="002E366B" w:rsidRDefault="00DE1835" w:rsidP="00764D8C">
            <w:pPr>
              <w:pStyle w:val="western"/>
              <w:spacing w:before="0" w:beforeAutospacing="0"/>
              <w:ind w:right="57"/>
              <w:jc w:val="both"/>
              <w:rPr>
                <w:color w:val="0D0D0D"/>
                <w:shd w:val="clear" w:color="auto" w:fill="FFFFFF"/>
              </w:rPr>
            </w:pPr>
            <w:r w:rsidRPr="002E366B">
              <w:rPr>
                <w:color w:val="0D0D0D"/>
                <w:shd w:val="clear" w:color="auto" w:fill="FFFFFF"/>
              </w:rPr>
              <w:t xml:space="preserve">A recent </w:t>
            </w:r>
            <w:r w:rsidR="0091569B" w:rsidRPr="002E366B">
              <w:rPr>
                <w:b/>
                <w:bCs/>
                <w:color w:val="0D0D0D"/>
                <w:shd w:val="clear" w:color="auto" w:fill="FFFFFF"/>
              </w:rPr>
              <w:t>Parents</w:t>
            </w:r>
            <w:r w:rsidRPr="002E366B">
              <w:rPr>
                <w:color w:val="0D0D0D"/>
                <w:shd w:val="clear" w:color="auto" w:fill="FFFFFF"/>
              </w:rPr>
              <w:t xml:space="preserve"> Questionnaire </w:t>
            </w:r>
            <w:r w:rsidR="0091569B" w:rsidRPr="002E366B">
              <w:rPr>
                <w:color w:val="0D0D0D"/>
                <w:shd w:val="clear" w:color="auto" w:fill="FFFFFF"/>
              </w:rPr>
              <w:t xml:space="preserve">expressed concerns regarding meals, with </w:t>
            </w:r>
            <w:r w:rsidR="0091569B" w:rsidRPr="002E366B">
              <w:rPr>
                <w:b/>
                <w:bCs/>
                <w:color w:val="0D0D0D"/>
                <w:shd w:val="clear" w:color="auto" w:fill="FFFFFF"/>
              </w:rPr>
              <w:t>80%</w:t>
            </w:r>
            <w:r w:rsidR="0091569B" w:rsidRPr="002E366B">
              <w:rPr>
                <w:color w:val="0D0D0D"/>
                <w:shd w:val="clear" w:color="auto" w:fill="FFFFFF"/>
              </w:rPr>
              <w:t xml:space="preserve"> indicating a desire for improvement in this area</w:t>
            </w:r>
            <w:r w:rsidRPr="002E366B">
              <w:rPr>
                <w:color w:val="0D0D0D"/>
                <w:shd w:val="clear" w:color="auto" w:fill="FFFFFF"/>
              </w:rPr>
              <w:t xml:space="preserve">. </w:t>
            </w:r>
          </w:p>
          <w:p w14:paraId="77BB9A46" w14:textId="77777777" w:rsidR="00725A77" w:rsidRPr="002E366B" w:rsidRDefault="00725A77" w:rsidP="00764D8C">
            <w:pPr>
              <w:pStyle w:val="western"/>
              <w:spacing w:before="0" w:beforeAutospacing="0"/>
              <w:ind w:right="57"/>
              <w:jc w:val="both"/>
              <w:rPr>
                <w:color w:val="0D0D0D"/>
                <w:shd w:val="clear" w:color="auto" w:fill="FFFFFF"/>
              </w:rPr>
            </w:pPr>
          </w:p>
          <w:p w14:paraId="701DEC32" w14:textId="77777777" w:rsidR="00725A77" w:rsidRPr="002E366B" w:rsidRDefault="00725A77" w:rsidP="00764D8C">
            <w:pPr>
              <w:pStyle w:val="western"/>
              <w:spacing w:before="0" w:beforeAutospacing="0"/>
              <w:ind w:right="57"/>
              <w:jc w:val="both"/>
              <w:rPr>
                <w:color w:val="0D0D0D"/>
                <w:shd w:val="clear" w:color="auto" w:fill="FFFFFF"/>
              </w:rPr>
            </w:pPr>
          </w:p>
          <w:p w14:paraId="50B88C03" w14:textId="3B9EAA20" w:rsidR="00A71EBB" w:rsidRPr="002E366B" w:rsidRDefault="00725A77" w:rsidP="00764D8C">
            <w:pPr>
              <w:pStyle w:val="western"/>
              <w:spacing w:before="0" w:beforeAutospacing="0"/>
              <w:ind w:right="57"/>
              <w:jc w:val="both"/>
              <w:rPr>
                <w:color w:val="0D0D0D"/>
                <w:shd w:val="clear" w:color="auto" w:fill="FFFFFF"/>
              </w:rPr>
            </w:pPr>
            <w:r w:rsidRPr="002E366B">
              <w:t>Children in our nursery have expressed a dislike for certain foods, both verbally to staff and through the observed food wastage, indicating the need for a review and adjustment of our menu offerings.</w:t>
            </w:r>
          </w:p>
          <w:p w14:paraId="7C19296F" w14:textId="77777777" w:rsidR="00A71EBB" w:rsidRPr="002E366B" w:rsidRDefault="00A71EBB" w:rsidP="00764D8C">
            <w:pPr>
              <w:pStyle w:val="western"/>
              <w:spacing w:before="0" w:beforeAutospacing="0"/>
              <w:ind w:right="57"/>
              <w:jc w:val="both"/>
              <w:rPr>
                <w:color w:val="0D0D0D"/>
                <w:shd w:val="clear" w:color="auto" w:fill="FFFFFF"/>
              </w:rPr>
            </w:pPr>
          </w:p>
          <w:p w14:paraId="38B9DD57" w14:textId="093D1924" w:rsidR="00A71EBB" w:rsidRPr="002E366B" w:rsidRDefault="00A71EBB" w:rsidP="00764D8C">
            <w:pPr>
              <w:pStyle w:val="western"/>
              <w:spacing w:before="0" w:beforeAutospacing="0"/>
              <w:ind w:right="57"/>
              <w:jc w:val="both"/>
              <w:rPr>
                <w:bCs/>
              </w:rPr>
            </w:pPr>
          </w:p>
        </w:tc>
        <w:tc>
          <w:tcPr>
            <w:tcW w:w="3807" w:type="dxa"/>
            <w:tcBorders>
              <w:top w:val="single" w:sz="4" w:space="0" w:color="auto"/>
              <w:left w:val="single" w:sz="4" w:space="0" w:color="auto"/>
              <w:bottom w:val="single" w:sz="4" w:space="0" w:color="auto"/>
              <w:right w:val="single" w:sz="4" w:space="0" w:color="auto"/>
            </w:tcBorders>
            <w:shd w:val="clear" w:color="auto" w:fill="auto"/>
          </w:tcPr>
          <w:p w14:paraId="1D69385D" w14:textId="271A879F" w:rsidR="009B2477" w:rsidRPr="002E366B" w:rsidRDefault="0091569B" w:rsidP="009B2477">
            <w:pPr>
              <w:pStyle w:val="western"/>
              <w:spacing w:before="0" w:beforeAutospacing="0"/>
              <w:ind w:right="57"/>
              <w:jc w:val="center"/>
              <w:rPr>
                <w:b/>
                <w:bCs/>
                <w:color w:val="0D0D0D"/>
                <w:shd w:val="clear" w:color="auto" w:fill="FFFFFF"/>
              </w:rPr>
            </w:pPr>
            <w:r w:rsidRPr="002E366B">
              <w:rPr>
                <w:b/>
                <w:bCs/>
                <w:color w:val="0D0D0D"/>
                <w:shd w:val="clear" w:color="auto" w:fill="FFFFFF"/>
              </w:rPr>
              <w:lastRenderedPageBreak/>
              <w:t>By June 2025</w:t>
            </w:r>
          </w:p>
          <w:p w14:paraId="6DF8FDFC" w14:textId="1CA4D352" w:rsidR="0091569B" w:rsidRPr="002E366B" w:rsidRDefault="00DE1835" w:rsidP="0091569B">
            <w:pPr>
              <w:pStyle w:val="western"/>
              <w:spacing w:before="0" w:beforeAutospacing="0"/>
              <w:ind w:right="57"/>
              <w:jc w:val="both"/>
              <w:rPr>
                <w:color w:val="0D0D0D"/>
                <w:shd w:val="clear" w:color="auto" w:fill="FFFFFF"/>
              </w:rPr>
            </w:pPr>
            <w:r w:rsidRPr="002E366B">
              <w:rPr>
                <w:color w:val="0D0D0D"/>
                <w:shd w:val="clear" w:color="auto" w:fill="FFFFFF"/>
              </w:rPr>
              <w:t>A</w:t>
            </w:r>
            <w:r w:rsidR="0091569B" w:rsidRPr="002E366B">
              <w:rPr>
                <w:color w:val="0D0D0D"/>
                <w:shd w:val="clear" w:color="auto" w:fill="FFFFFF"/>
              </w:rPr>
              <w:t>im to see a significant improvement in our snack and meal provisions, as evidenced by increased satisfaction among children and</w:t>
            </w:r>
            <w:r w:rsidRPr="002E366B">
              <w:rPr>
                <w:color w:val="0D0D0D"/>
                <w:shd w:val="clear" w:color="auto" w:fill="FFFFFF"/>
              </w:rPr>
              <w:t xml:space="preserve"> </w:t>
            </w:r>
            <w:r w:rsidR="0091569B" w:rsidRPr="002E366B">
              <w:rPr>
                <w:color w:val="0D0D0D"/>
                <w:shd w:val="clear" w:color="auto" w:fill="FFFFFF"/>
              </w:rPr>
              <w:t>reduced food wastage.</w:t>
            </w:r>
          </w:p>
          <w:p w14:paraId="593BDCAE" w14:textId="77777777" w:rsidR="00EB2700" w:rsidRPr="002E366B" w:rsidRDefault="00EB2700" w:rsidP="0091569B">
            <w:pPr>
              <w:pStyle w:val="western"/>
              <w:spacing w:before="0" w:beforeAutospacing="0"/>
              <w:ind w:right="57"/>
              <w:jc w:val="both"/>
              <w:rPr>
                <w:color w:val="0D0D0D"/>
                <w:shd w:val="clear" w:color="auto" w:fill="FFFFFF"/>
              </w:rPr>
            </w:pPr>
          </w:p>
          <w:p w14:paraId="25F739CA" w14:textId="77777777" w:rsidR="005C3D4F" w:rsidRPr="002E366B" w:rsidRDefault="005C3D4F" w:rsidP="0091569B">
            <w:pPr>
              <w:pStyle w:val="western"/>
              <w:spacing w:before="0" w:beforeAutospacing="0"/>
              <w:ind w:right="57"/>
              <w:jc w:val="both"/>
              <w:rPr>
                <w:color w:val="0D0D0D"/>
                <w:shd w:val="clear" w:color="auto" w:fill="FFFFFF"/>
              </w:rPr>
            </w:pPr>
          </w:p>
          <w:p w14:paraId="56311CB7" w14:textId="77777777" w:rsidR="00A07B6F" w:rsidRPr="002E366B" w:rsidRDefault="00A07B6F" w:rsidP="0091569B">
            <w:pPr>
              <w:pStyle w:val="western"/>
              <w:spacing w:before="0" w:beforeAutospacing="0"/>
              <w:ind w:right="57"/>
              <w:jc w:val="both"/>
              <w:rPr>
                <w:color w:val="0D0D0D"/>
                <w:shd w:val="clear" w:color="auto" w:fill="FFFFFF"/>
              </w:rPr>
            </w:pPr>
          </w:p>
          <w:p w14:paraId="47E72ED9" w14:textId="2BF7862C" w:rsidR="00BE7A50" w:rsidRPr="002E366B" w:rsidRDefault="00BE7A50" w:rsidP="00BE7A50">
            <w:pPr>
              <w:pStyle w:val="western"/>
              <w:spacing w:before="0" w:beforeAutospacing="0"/>
              <w:ind w:right="57"/>
              <w:jc w:val="both"/>
              <w:rPr>
                <w:color w:val="0D0D0D"/>
                <w:shd w:val="clear" w:color="auto" w:fill="FFFFFF"/>
              </w:rPr>
            </w:pPr>
            <w:r w:rsidRPr="002E366B">
              <w:rPr>
                <w:color w:val="0D0D0D"/>
                <w:shd w:val="clear" w:color="auto" w:fill="FFFFFF"/>
              </w:rPr>
              <w:t xml:space="preserve">A reduction in food wastage by at least </w:t>
            </w:r>
            <w:r w:rsidRPr="002E366B">
              <w:rPr>
                <w:b/>
                <w:bCs/>
                <w:color w:val="0D0D0D"/>
                <w:shd w:val="clear" w:color="auto" w:fill="FFFFFF"/>
              </w:rPr>
              <w:t xml:space="preserve">50% </w:t>
            </w:r>
            <w:r w:rsidRPr="002E366B">
              <w:rPr>
                <w:color w:val="0D0D0D"/>
                <w:shd w:val="clear" w:color="auto" w:fill="FFFFFF"/>
              </w:rPr>
              <w:t>compared to current levels, with a corresponding increase in the number of children consuming meals without requesting alternative options.</w:t>
            </w:r>
          </w:p>
          <w:p w14:paraId="35B14593" w14:textId="77777777" w:rsidR="00BE7A50" w:rsidRPr="002E366B" w:rsidRDefault="00BE7A50" w:rsidP="00EB2700">
            <w:pPr>
              <w:pStyle w:val="western"/>
              <w:spacing w:before="0" w:beforeAutospacing="0"/>
              <w:ind w:right="57"/>
              <w:jc w:val="both"/>
            </w:pPr>
          </w:p>
          <w:p w14:paraId="243D093F" w14:textId="77777777" w:rsidR="00BE7A50" w:rsidRPr="002E366B" w:rsidRDefault="00BE7A50" w:rsidP="00EB2700">
            <w:pPr>
              <w:pStyle w:val="western"/>
              <w:spacing w:before="0" w:beforeAutospacing="0"/>
              <w:ind w:right="57"/>
              <w:jc w:val="both"/>
            </w:pPr>
          </w:p>
          <w:p w14:paraId="28E8AA10" w14:textId="10CCB1CC" w:rsidR="00EB2700" w:rsidRPr="002E366B" w:rsidRDefault="00EB2700" w:rsidP="00EB2700">
            <w:pPr>
              <w:pStyle w:val="western"/>
              <w:spacing w:before="0" w:beforeAutospacing="0"/>
              <w:ind w:right="57"/>
              <w:jc w:val="both"/>
              <w:rPr>
                <w:iCs/>
                <w:color w:val="000000" w:themeColor="text1"/>
              </w:rPr>
            </w:pPr>
            <w:r w:rsidRPr="002E366B">
              <w:t xml:space="preserve">Almost all children in our 3 – 5 playrooms to recognise the importance of including all food groups in their day to </w:t>
            </w:r>
            <w:r w:rsidR="00BE7A50" w:rsidRPr="002E366B">
              <w:t xml:space="preserve">support </w:t>
            </w:r>
            <w:r w:rsidRPr="002E366B">
              <w:t xml:space="preserve">their overall health and wellbeing. </w:t>
            </w:r>
          </w:p>
          <w:p w14:paraId="04349321" w14:textId="77777777" w:rsidR="0091569B" w:rsidRPr="002E366B" w:rsidRDefault="0091569B" w:rsidP="0091569B">
            <w:pPr>
              <w:pStyle w:val="western"/>
              <w:spacing w:before="0" w:beforeAutospacing="0"/>
              <w:ind w:right="57"/>
              <w:jc w:val="both"/>
              <w:rPr>
                <w:color w:val="0D0D0D"/>
                <w:shd w:val="clear" w:color="auto" w:fill="FFFFFF"/>
              </w:rPr>
            </w:pPr>
          </w:p>
          <w:p w14:paraId="57EB58E3" w14:textId="77777777" w:rsidR="0091569B" w:rsidRPr="002E366B" w:rsidRDefault="0091569B" w:rsidP="0091569B">
            <w:pPr>
              <w:pStyle w:val="western"/>
              <w:spacing w:before="0" w:beforeAutospacing="0"/>
              <w:ind w:right="57"/>
              <w:jc w:val="both"/>
              <w:rPr>
                <w:b/>
                <w:bCs/>
                <w:iCs/>
                <w:color w:val="000000" w:themeColor="text1"/>
              </w:rPr>
            </w:pPr>
          </w:p>
          <w:p w14:paraId="7ABDDFE4" w14:textId="5286045E" w:rsidR="0091569B" w:rsidRPr="002E366B" w:rsidRDefault="00DE1835" w:rsidP="0091569B">
            <w:pPr>
              <w:pStyle w:val="western"/>
              <w:spacing w:before="0" w:beforeAutospacing="0"/>
              <w:ind w:right="57"/>
              <w:jc w:val="both"/>
              <w:rPr>
                <w:color w:val="0D0D0D"/>
                <w:shd w:val="clear" w:color="auto" w:fill="FFFFFF"/>
              </w:rPr>
            </w:pPr>
            <w:r w:rsidRPr="002E366B">
              <w:rPr>
                <w:color w:val="0D0D0D"/>
                <w:shd w:val="clear" w:color="auto" w:fill="FFFFFF"/>
              </w:rPr>
              <w:t>A</w:t>
            </w:r>
            <w:r w:rsidR="0091569B" w:rsidRPr="002E366B">
              <w:rPr>
                <w:color w:val="0D0D0D"/>
                <w:shd w:val="clear" w:color="auto" w:fill="FFFFFF"/>
              </w:rPr>
              <w:t>im to demonstrate improvement in parental satisfaction with mealtime experiences by achieving a higher percentage of positive feedback</w:t>
            </w:r>
            <w:r w:rsidRPr="002E366B">
              <w:rPr>
                <w:color w:val="0D0D0D"/>
                <w:shd w:val="clear" w:color="auto" w:fill="FFFFFF"/>
              </w:rPr>
              <w:t xml:space="preserve">. </w:t>
            </w:r>
            <w:r w:rsidR="0091569B" w:rsidRPr="002E366B">
              <w:rPr>
                <w:color w:val="0D0D0D"/>
                <w:shd w:val="clear" w:color="auto" w:fill="FFFFFF"/>
              </w:rPr>
              <w:t xml:space="preserve"> </w:t>
            </w:r>
          </w:p>
          <w:p w14:paraId="6AE66A39" w14:textId="77777777" w:rsidR="00A71EBB" w:rsidRPr="002E366B" w:rsidRDefault="00A71EBB" w:rsidP="0091569B">
            <w:pPr>
              <w:pStyle w:val="western"/>
              <w:spacing w:before="0" w:beforeAutospacing="0"/>
              <w:ind w:right="57"/>
              <w:jc w:val="both"/>
              <w:rPr>
                <w:color w:val="0D0D0D"/>
                <w:shd w:val="clear" w:color="auto" w:fill="FFFFFF"/>
              </w:rPr>
            </w:pPr>
          </w:p>
          <w:p w14:paraId="431AB5E1" w14:textId="77777777" w:rsidR="00A71EBB" w:rsidRPr="002E366B" w:rsidRDefault="00A71EBB" w:rsidP="0091569B">
            <w:pPr>
              <w:pStyle w:val="western"/>
              <w:spacing w:before="0" w:beforeAutospacing="0"/>
              <w:ind w:right="57"/>
              <w:jc w:val="both"/>
              <w:rPr>
                <w:color w:val="0D0D0D"/>
                <w:shd w:val="clear" w:color="auto" w:fill="FFFFFF"/>
              </w:rPr>
            </w:pPr>
          </w:p>
          <w:p w14:paraId="553B7FCF" w14:textId="65F1059E" w:rsidR="00A71EBB" w:rsidRPr="002E366B" w:rsidRDefault="00A71EBB" w:rsidP="0091569B">
            <w:pPr>
              <w:pStyle w:val="western"/>
              <w:spacing w:before="0" w:beforeAutospacing="0"/>
              <w:ind w:right="57"/>
              <w:jc w:val="both"/>
              <w:rPr>
                <w:color w:val="0D0D0D"/>
                <w:shd w:val="clear" w:color="auto" w:fill="FFFFFF"/>
              </w:rPr>
            </w:pPr>
            <w:r w:rsidRPr="002E366B">
              <w:t>To enhance the outcomes in health and wellbeing, we aim to increase the percentage of children making healthy choices and engaging in a healthy lifestyle as part of their daily routine from 18% to 50%.</w:t>
            </w:r>
          </w:p>
          <w:p w14:paraId="61432F74" w14:textId="77777777" w:rsidR="0091569B" w:rsidRPr="002E366B" w:rsidRDefault="0091569B" w:rsidP="0091569B">
            <w:pPr>
              <w:pStyle w:val="western"/>
              <w:spacing w:before="0" w:beforeAutospacing="0"/>
              <w:ind w:right="57"/>
              <w:jc w:val="both"/>
              <w:rPr>
                <w:iCs/>
                <w:color w:val="000000" w:themeColor="text1"/>
              </w:rPr>
            </w:pPr>
          </w:p>
        </w:tc>
        <w:tc>
          <w:tcPr>
            <w:tcW w:w="3611" w:type="dxa"/>
            <w:gridSpan w:val="2"/>
            <w:tcBorders>
              <w:top w:val="single" w:sz="4" w:space="0" w:color="auto"/>
              <w:left w:val="single" w:sz="4" w:space="0" w:color="auto"/>
              <w:bottom w:val="single" w:sz="4" w:space="0" w:color="auto"/>
              <w:right w:val="single" w:sz="4" w:space="0" w:color="auto"/>
            </w:tcBorders>
            <w:shd w:val="clear" w:color="auto" w:fill="auto"/>
          </w:tcPr>
          <w:p w14:paraId="6A505231" w14:textId="77777777" w:rsidR="00F34F06" w:rsidRPr="002E366B" w:rsidRDefault="00F34F06" w:rsidP="0091569B">
            <w:pPr>
              <w:pStyle w:val="western"/>
              <w:spacing w:before="0" w:beforeAutospacing="0"/>
              <w:ind w:right="57"/>
              <w:jc w:val="both"/>
              <w:rPr>
                <w:color w:val="0D0D0D"/>
                <w:shd w:val="clear" w:color="auto" w:fill="FFFFFF"/>
              </w:rPr>
            </w:pPr>
          </w:p>
          <w:p w14:paraId="69805845" w14:textId="7FFCE1A1" w:rsidR="0091569B" w:rsidRPr="002E366B" w:rsidRDefault="002C32D9" w:rsidP="0091569B">
            <w:pPr>
              <w:pStyle w:val="western"/>
              <w:spacing w:before="0" w:beforeAutospacing="0"/>
              <w:ind w:right="57"/>
              <w:jc w:val="both"/>
              <w:rPr>
                <w:color w:val="0D0D0D"/>
                <w:shd w:val="clear" w:color="auto" w:fill="FFFFFF"/>
              </w:rPr>
            </w:pPr>
            <w:r w:rsidRPr="002E366B">
              <w:rPr>
                <w:color w:val="0D0D0D"/>
                <w:shd w:val="clear" w:color="auto" w:fill="FFFFFF"/>
              </w:rPr>
              <w:t>Management will</w:t>
            </w:r>
            <w:r w:rsidR="0091569B" w:rsidRPr="002E366B">
              <w:rPr>
                <w:color w:val="0D0D0D"/>
                <w:shd w:val="clear" w:color="auto" w:fill="FFFFFF"/>
              </w:rPr>
              <w:t xml:space="preserve"> assess</w:t>
            </w:r>
            <w:r w:rsidRPr="002E366B">
              <w:rPr>
                <w:color w:val="0D0D0D"/>
                <w:shd w:val="clear" w:color="auto" w:fill="FFFFFF"/>
              </w:rPr>
              <w:t xml:space="preserve"> &amp; monitor</w:t>
            </w:r>
            <w:r w:rsidR="0091569B" w:rsidRPr="002E366B">
              <w:rPr>
                <w:color w:val="0D0D0D"/>
                <w:shd w:val="clear" w:color="auto" w:fill="FFFFFF"/>
              </w:rPr>
              <w:t xml:space="preserve"> snack and meal improvements via child feedback</w:t>
            </w:r>
            <w:r w:rsidR="005C3D4F" w:rsidRPr="002E366B">
              <w:rPr>
                <w:color w:val="0D0D0D"/>
                <w:shd w:val="clear" w:color="auto" w:fill="FFFFFF"/>
              </w:rPr>
              <w:t xml:space="preserve">, </w:t>
            </w:r>
            <w:r w:rsidR="0091569B" w:rsidRPr="002E366B">
              <w:rPr>
                <w:color w:val="0D0D0D"/>
                <w:shd w:val="clear" w:color="auto" w:fill="FFFFFF"/>
              </w:rPr>
              <w:t>staff observations</w:t>
            </w:r>
            <w:r w:rsidR="005C3D4F" w:rsidRPr="002E366B">
              <w:rPr>
                <w:color w:val="0D0D0D"/>
                <w:shd w:val="clear" w:color="auto" w:fill="FFFFFF"/>
              </w:rPr>
              <w:t xml:space="preserve"> &amp; parental questionnaires</w:t>
            </w:r>
            <w:r w:rsidR="0091569B" w:rsidRPr="002E366B">
              <w:rPr>
                <w:color w:val="0D0D0D"/>
                <w:shd w:val="clear" w:color="auto" w:fill="FFFFFF"/>
              </w:rPr>
              <w:t xml:space="preserve">. </w:t>
            </w:r>
          </w:p>
          <w:p w14:paraId="7BC734D1" w14:textId="77777777" w:rsidR="0091569B" w:rsidRPr="002E366B" w:rsidRDefault="0091569B" w:rsidP="0091569B">
            <w:pPr>
              <w:pStyle w:val="western"/>
              <w:spacing w:before="0" w:beforeAutospacing="0"/>
              <w:ind w:right="57"/>
              <w:jc w:val="both"/>
              <w:rPr>
                <w:color w:val="0D0D0D"/>
                <w:shd w:val="clear" w:color="auto" w:fill="FFFFFF"/>
              </w:rPr>
            </w:pPr>
          </w:p>
          <w:p w14:paraId="5090A091" w14:textId="2C7089DF" w:rsidR="005C3D4F" w:rsidRPr="002E366B" w:rsidRDefault="005C3D4F" w:rsidP="005C3D4F">
            <w:pPr>
              <w:pStyle w:val="western"/>
              <w:tabs>
                <w:tab w:val="left" w:pos="1170"/>
              </w:tabs>
              <w:spacing w:before="0" w:beforeAutospacing="0"/>
              <w:ind w:right="57"/>
              <w:jc w:val="both"/>
              <w:rPr>
                <w:color w:val="0D0D0D"/>
                <w:shd w:val="clear" w:color="auto" w:fill="FFFFFF"/>
              </w:rPr>
            </w:pPr>
            <w:r w:rsidRPr="002E366B">
              <w:rPr>
                <w:color w:val="0D0D0D"/>
                <w:shd w:val="clear" w:color="auto" w:fill="FFFFFF"/>
              </w:rPr>
              <w:tab/>
            </w:r>
          </w:p>
          <w:p w14:paraId="1C394940" w14:textId="77777777" w:rsidR="00764D8C" w:rsidRPr="002E366B" w:rsidRDefault="00764D8C" w:rsidP="00BE7A50">
            <w:pPr>
              <w:pStyle w:val="western"/>
              <w:spacing w:before="0" w:beforeAutospacing="0"/>
              <w:ind w:right="57"/>
              <w:jc w:val="both"/>
              <w:rPr>
                <w:color w:val="0D0D0D"/>
                <w:shd w:val="clear" w:color="auto" w:fill="FFFFFF"/>
              </w:rPr>
            </w:pPr>
          </w:p>
          <w:p w14:paraId="30CFEBD4" w14:textId="1555EB87" w:rsidR="00BE7A50" w:rsidRPr="002E366B" w:rsidRDefault="00BE7A50" w:rsidP="00BE7A50">
            <w:pPr>
              <w:pStyle w:val="western"/>
              <w:spacing w:before="0" w:beforeAutospacing="0"/>
              <w:ind w:right="57"/>
              <w:jc w:val="both"/>
              <w:rPr>
                <w:color w:val="0D0D0D"/>
                <w:shd w:val="clear" w:color="auto" w:fill="FFFFFF"/>
              </w:rPr>
            </w:pPr>
            <w:r w:rsidRPr="002E366B">
              <w:rPr>
                <w:color w:val="0D0D0D"/>
                <w:shd w:val="clear" w:color="auto" w:fill="FFFFFF"/>
              </w:rPr>
              <w:t>Staff will monitor</w:t>
            </w:r>
            <w:r w:rsidR="005C3D4F" w:rsidRPr="002E366B">
              <w:rPr>
                <w:color w:val="0D0D0D"/>
                <w:shd w:val="clear" w:color="auto" w:fill="FFFFFF"/>
              </w:rPr>
              <w:t xml:space="preserve"> &amp; evaluate</w:t>
            </w:r>
            <w:r w:rsidRPr="002E366B">
              <w:rPr>
                <w:color w:val="0D0D0D"/>
                <w:shd w:val="clear" w:color="auto" w:fill="FFFFFF"/>
              </w:rPr>
              <w:t xml:space="preserve"> consumption rates, wastage, and child behaviour.  Comparing these to baseline data </w:t>
            </w:r>
            <w:r w:rsidR="005C3D4F" w:rsidRPr="002E366B">
              <w:rPr>
                <w:color w:val="0D0D0D"/>
                <w:shd w:val="clear" w:color="auto" w:fill="FFFFFF"/>
              </w:rPr>
              <w:t xml:space="preserve">to evidence improvements. </w:t>
            </w:r>
          </w:p>
          <w:p w14:paraId="42FFE772" w14:textId="77777777" w:rsidR="00BE7A50" w:rsidRPr="002E366B" w:rsidRDefault="00BE7A50" w:rsidP="0091569B">
            <w:pPr>
              <w:pStyle w:val="western"/>
              <w:spacing w:before="0" w:beforeAutospacing="0"/>
              <w:ind w:right="57"/>
              <w:jc w:val="both"/>
              <w:rPr>
                <w:color w:val="0D0D0D"/>
                <w:shd w:val="clear" w:color="auto" w:fill="FFFFFF"/>
              </w:rPr>
            </w:pPr>
          </w:p>
          <w:p w14:paraId="47FBE061" w14:textId="77777777" w:rsidR="00BE7A50" w:rsidRPr="002E366B" w:rsidRDefault="00BE7A50" w:rsidP="0091569B">
            <w:pPr>
              <w:pStyle w:val="western"/>
              <w:spacing w:before="0" w:beforeAutospacing="0"/>
              <w:ind w:right="57"/>
              <w:jc w:val="both"/>
              <w:rPr>
                <w:color w:val="0D0D0D"/>
                <w:shd w:val="clear" w:color="auto" w:fill="FFFFFF"/>
              </w:rPr>
            </w:pPr>
          </w:p>
          <w:p w14:paraId="56F6906A" w14:textId="77777777" w:rsidR="005C3D4F" w:rsidRPr="002E366B" w:rsidRDefault="005C3D4F" w:rsidP="0091569B">
            <w:pPr>
              <w:pStyle w:val="western"/>
              <w:spacing w:before="0" w:beforeAutospacing="0"/>
              <w:ind w:right="57"/>
              <w:jc w:val="both"/>
              <w:rPr>
                <w:color w:val="0D0D0D"/>
                <w:shd w:val="clear" w:color="auto" w:fill="FFFFFF"/>
              </w:rPr>
            </w:pPr>
          </w:p>
          <w:p w14:paraId="24422964" w14:textId="6E5EDAC6" w:rsidR="0091569B" w:rsidRPr="002E366B" w:rsidRDefault="0091569B" w:rsidP="0091569B">
            <w:pPr>
              <w:pStyle w:val="western"/>
              <w:spacing w:before="0" w:beforeAutospacing="0"/>
              <w:ind w:right="57"/>
              <w:jc w:val="both"/>
              <w:rPr>
                <w:color w:val="0D0D0D"/>
                <w:shd w:val="clear" w:color="auto" w:fill="FFFFFF"/>
              </w:rPr>
            </w:pPr>
            <w:r w:rsidRPr="002E366B">
              <w:rPr>
                <w:color w:val="0D0D0D"/>
                <w:shd w:val="clear" w:color="auto" w:fill="FFFFFF"/>
              </w:rPr>
              <w:t xml:space="preserve">Child feedback includes satisfaction levels, meal consumption habits, and preferences. </w:t>
            </w:r>
          </w:p>
          <w:p w14:paraId="1A9C462E" w14:textId="77777777" w:rsidR="00BE7A50" w:rsidRPr="002E366B" w:rsidRDefault="00BE7A50" w:rsidP="0091569B">
            <w:pPr>
              <w:pStyle w:val="western"/>
              <w:spacing w:before="0" w:beforeAutospacing="0"/>
              <w:ind w:right="57"/>
              <w:jc w:val="both"/>
              <w:rPr>
                <w:color w:val="0D0D0D"/>
                <w:shd w:val="clear" w:color="auto" w:fill="FFFFFF"/>
              </w:rPr>
            </w:pPr>
          </w:p>
          <w:p w14:paraId="6459EDDE" w14:textId="77777777" w:rsidR="005C3D4F" w:rsidRPr="002E366B" w:rsidRDefault="005C3D4F" w:rsidP="0091569B">
            <w:pPr>
              <w:pStyle w:val="western"/>
              <w:spacing w:before="0" w:beforeAutospacing="0"/>
              <w:ind w:right="57"/>
              <w:jc w:val="both"/>
              <w:rPr>
                <w:color w:val="0D0D0D"/>
                <w:shd w:val="clear" w:color="auto" w:fill="FFFFFF"/>
              </w:rPr>
            </w:pPr>
          </w:p>
          <w:p w14:paraId="684F3401" w14:textId="51B1C629" w:rsidR="0091569B" w:rsidRPr="002E366B" w:rsidRDefault="00D85168" w:rsidP="0091569B">
            <w:pPr>
              <w:pStyle w:val="western"/>
              <w:spacing w:before="0"/>
              <w:ind w:right="57"/>
              <w:jc w:val="both"/>
              <w:rPr>
                <w:color w:val="0D0D0D"/>
                <w:shd w:val="clear" w:color="auto" w:fill="FFFFFF"/>
              </w:rPr>
            </w:pPr>
            <w:r w:rsidRPr="002E366B">
              <w:rPr>
                <w:color w:val="0D0D0D"/>
                <w:shd w:val="clear" w:color="auto" w:fill="FFFFFF"/>
              </w:rPr>
              <w:t xml:space="preserve">Parental feedback indicating a desire for mealtime improvement to decrease </w:t>
            </w:r>
            <w:r w:rsidRPr="002E366B">
              <w:rPr>
                <w:b/>
                <w:bCs/>
                <w:color w:val="0D0D0D"/>
                <w:shd w:val="clear" w:color="auto" w:fill="FFFFFF"/>
              </w:rPr>
              <w:t>from 80% to 25%</w:t>
            </w:r>
            <w:r w:rsidRPr="002E366B">
              <w:rPr>
                <w:color w:val="0D0D0D"/>
                <w:shd w:val="clear" w:color="auto" w:fill="FFFFFF"/>
              </w:rPr>
              <w:t xml:space="preserve"> in the next parental questionnaire.</w:t>
            </w:r>
          </w:p>
          <w:p w14:paraId="29C42B3F" w14:textId="2DCC1947" w:rsidR="00725A77" w:rsidRPr="002E366B" w:rsidRDefault="00725A77" w:rsidP="0091569B">
            <w:pPr>
              <w:pStyle w:val="western"/>
              <w:spacing w:before="0"/>
              <w:ind w:right="57"/>
              <w:jc w:val="both"/>
              <w:rPr>
                <w:color w:val="0D0D0D"/>
                <w:shd w:val="clear" w:color="auto" w:fill="FFFFFF"/>
              </w:rPr>
            </w:pPr>
            <w:r w:rsidRPr="002E366B">
              <w:lastRenderedPageBreak/>
              <w:t>Throughout the year, staff will educate the children about the Eatwell Plate, a framework used in Scotland to promote balanced nutrition. This initiative will focus on helping children understand how making healthy food choices supports their overall well-being and provides the energy needed for their daily activities.</w:t>
            </w:r>
          </w:p>
          <w:p w14:paraId="0DD391D8" w14:textId="3E1DE045" w:rsidR="0091569B" w:rsidRPr="002E366B" w:rsidRDefault="0091569B" w:rsidP="0091569B">
            <w:pPr>
              <w:pStyle w:val="western"/>
              <w:spacing w:before="0" w:beforeAutospacing="0"/>
              <w:ind w:right="57"/>
              <w:jc w:val="both"/>
              <w:rPr>
                <w:iCs/>
                <w:color w:val="000000" w:themeColor="text1"/>
              </w:rPr>
            </w:pP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578A209B" w14:textId="77777777" w:rsidR="00F34F06" w:rsidRPr="00A07B6F" w:rsidRDefault="00F34F06" w:rsidP="0091569B">
            <w:pPr>
              <w:pStyle w:val="western"/>
              <w:spacing w:before="0" w:beforeAutospacing="0"/>
              <w:ind w:right="57"/>
              <w:jc w:val="both"/>
              <w:rPr>
                <w:color w:val="0D0D0D"/>
                <w:shd w:val="clear" w:color="auto" w:fill="FFFFFF"/>
              </w:rPr>
            </w:pPr>
          </w:p>
          <w:p w14:paraId="2A7A9FE7" w14:textId="29BDA61A" w:rsidR="00DE1835" w:rsidRPr="00A07B6F" w:rsidRDefault="002C32D9" w:rsidP="0091569B">
            <w:pPr>
              <w:pStyle w:val="western"/>
              <w:spacing w:before="0" w:beforeAutospacing="0"/>
              <w:ind w:right="57"/>
              <w:jc w:val="both"/>
              <w:rPr>
                <w:color w:val="0D0D0D"/>
                <w:shd w:val="clear" w:color="auto" w:fill="FFFFFF"/>
              </w:rPr>
            </w:pPr>
            <w:r w:rsidRPr="00A07B6F">
              <w:t xml:space="preserve">Throughout the 2024/2025 academic year, we will utilise the planning cycle to maintain a strong emphasis on meal and snacks throughout the setting and to facilitate improvement, we will redesign snacks and menus in collaboration with all stakeholders, using documentation such as “Setting the Table”. </w:t>
            </w:r>
          </w:p>
          <w:p w14:paraId="669C42F5" w14:textId="77777777" w:rsidR="0091569B" w:rsidRPr="00A07B6F" w:rsidRDefault="0091569B" w:rsidP="0091569B">
            <w:pPr>
              <w:pStyle w:val="western"/>
              <w:spacing w:before="0" w:beforeAutospacing="0"/>
              <w:ind w:right="57"/>
              <w:jc w:val="both"/>
              <w:rPr>
                <w:color w:val="0D0D0D"/>
                <w:shd w:val="clear" w:color="auto" w:fill="FFFFFF"/>
              </w:rPr>
            </w:pPr>
          </w:p>
          <w:p w14:paraId="13C18F1E" w14:textId="77777777" w:rsidR="0091569B" w:rsidRPr="00A07B6F" w:rsidRDefault="0091569B" w:rsidP="0091569B">
            <w:pPr>
              <w:pStyle w:val="western"/>
              <w:spacing w:before="0" w:beforeAutospacing="0"/>
              <w:ind w:right="57"/>
              <w:jc w:val="both"/>
              <w:rPr>
                <w:color w:val="0D0D0D"/>
                <w:shd w:val="clear" w:color="auto" w:fill="FFFFFF"/>
              </w:rPr>
            </w:pPr>
            <w:r w:rsidRPr="00A07B6F">
              <w:rPr>
                <w:color w:val="0D0D0D"/>
                <w:shd w:val="clear" w:color="auto" w:fill="FFFFFF"/>
              </w:rPr>
              <w:t xml:space="preserve">Management will coordinate supplementary training sessions with staff to ensure thorough understanding of the "table setting" document, with the objective of fostering healthy eating habits during meals. </w:t>
            </w:r>
          </w:p>
          <w:p w14:paraId="039C2AC6" w14:textId="77777777" w:rsidR="0091569B" w:rsidRPr="00A07B6F" w:rsidRDefault="0091569B" w:rsidP="0091569B">
            <w:pPr>
              <w:pStyle w:val="western"/>
              <w:spacing w:before="0" w:beforeAutospacing="0"/>
              <w:ind w:right="57"/>
              <w:jc w:val="both"/>
              <w:rPr>
                <w:color w:val="0D0D0D"/>
                <w:shd w:val="clear" w:color="auto" w:fill="FFFFFF"/>
              </w:rPr>
            </w:pPr>
          </w:p>
          <w:p w14:paraId="22E4DD93" w14:textId="77777777" w:rsidR="00A07B6F" w:rsidRDefault="00A07B6F" w:rsidP="0091569B">
            <w:pPr>
              <w:pStyle w:val="western"/>
              <w:spacing w:before="0" w:beforeAutospacing="0"/>
              <w:ind w:right="57"/>
              <w:jc w:val="both"/>
              <w:rPr>
                <w:color w:val="0D0D0D"/>
                <w:shd w:val="clear" w:color="auto" w:fill="FFFFFF"/>
              </w:rPr>
            </w:pPr>
          </w:p>
          <w:p w14:paraId="1F30ABB1" w14:textId="354E9632" w:rsidR="0091569B" w:rsidRPr="00A07B6F" w:rsidRDefault="0091569B" w:rsidP="0091569B">
            <w:pPr>
              <w:pStyle w:val="western"/>
              <w:spacing w:before="0" w:beforeAutospacing="0"/>
              <w:ind w:right="57"/>
              <w:jc w:val="both"/>
              <w:rPr>
                <w:color w:val="0D0D0D"/>
                <w:shd w:val="clear" w:color="auto" w:fill="FFFFFF"/>
              </w:rPr>
            </w:pPr>
            <w:r w:rsidRPr="00A07B6F">
              <w:rPr>
                <w:color w:val="0D0D0D"/>
                <w:shd w:val="clear" w:color="auto" w:fill="FFFFFF"/>
              </w:rPr>
              <w:t>Engage all stakeholders in evaluating mealtimes and oversee the procurement of resources to support best practices, including promoting self-independence and offering children choices.</w:t>
            </w:r>
          </w:p>
          <w:p w14:paraId="4E57F94E" w14:textId="77777777" w:rsidR="00BE7A50" w:rsidRPr="00A07B6F" w:rsidRDefault="00BE7A50" w:rsidP="0091569B">
            <w:pPr>
              <w:pStyle w:val="western"/>
              <w:spacing w:before="0" w:beforeAutospacing="0"/>
              <w:ind w:right="57"/>
              <w:jc w:val="both"/>
              <w:rPr>
                <w:color w:val="0D0D0D"/>
                <w:shd w:val="clear" w:color="auto" w:fill="FFFFFF"/>
              </w:rPr>
            </w:pPr>
          </w:p>
          <w:p w14:paraId="5F06179D" w14:textId="77777777" w:rsidR="00A07B6F" w:rsidRDefault="00A07B6F" w:rsidP="0091569B">
            <w:pPr>
              <w:pStyle w:val="western"/>
              <w:spacing w:before="0" w:beforeAutospacing="0"/>
              <w:ind w:right="57"/>
              <w:jc w:val="both"/>
            </w:pPr>
          </w:p>
          <w:p w14:paraId="19219C3D" w14:textId="411508F9" w:rsidR="00BE7A50" w:rsidRPr="00A07B6F" w:rsidRDefault="0062682D" w:rsidP="0091569B">
            <w:pPr>
              <w:pStyle w:val="western"/>
              <w:spacing w:before="0" w:beforeAutospacing="0"/>
              <w:ind w:right="57"/>
              <w:jc w:val="both"/>
              <w:rPr>
                <w:iCs/>
              </w:rPr>
            </w:pPr>
            <w:r w:rsidRPr="00A07B6F">
              <w:t xml:space="preserve">To demonstrate the progress achieved, we will coordinate and publicize a parental stay-and-play session coinciding with mealtime. </w:t>
            </w:r>
          </w:p>
        </w:tc>
      </w:tr>
    </w:tbl>
    <w:p w14:paraId="090A5FC1" w14:textId="77777777" w:rsidR="00C140CD" w:rsidRPr="00A07B6F" w:rsidRDefault="00C140CD">
      <w:pPr>
        <w:rPr>
          <w:rFonts w:ascii="Arial" w:hAnsi="Arial" w:cs="Arial"/>
          <w:sz w:val="22"/>
          <w:szCs w:val="22"/>
        </w:rPr>
      </w:pPr>
    </w:p>
    <w:tbl>
      <w:tblPr>
        <w:tblStyle w:val="TableGrid"/>
        <w:tblpPr w:leftFromText="180" w:rightFromText="180" w:horzAnchor="page" w:tblpX="139" w:tblpY="-851"/>
        <w:tblW w:w="1639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123"/>
        <w:gridCol w:w="2124"/>
        <w:gridCol w:w="3639"/>
        <w:gridCol w:w="1823"/>
        <w:gridCol w:w="1626"/>
        <w:gridCol w:w="5056"/>
      </w:tblGrid>
      <w:tr w:rsidR="00310423" w:rsidRPr="00A07B6F" w14:paraId="3A5B72BC" w14:textId="77777777" w:rsidTr="006C07C7">
        <w:trPr>
          <w:trHeight w:hRule="exact" w:val="367"/>
        </w:trPr>
        <w:tc>
          <w:tcPr>
            <w:tcW w:w="163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7B0428" w14:textId="015A6946" w:rsidR="00310423" w:rsidRPr="00A07B6F" w:rsidRDefault="00310423" w:rsidP="0091569B">
            <w:pPr>
              <w:pStyle w:val="western"/>
              <w:spacing w:before="0" w:beforeAutospacing="0"/>
              <w:ind w:right="57"/>
              <w:rPr>
                <w:b/>
                <w:bCs/>
              </w:rPr>
            </w:pPr>
            <w:r w:rsidRPr="00A07B6F">
              <w:rPr>
                <w:b/>
                <w:bCs/>
              </w:rPr>
              <w:lastRenderedPageBreak/>
              <w:t xml:space="preserve">Improvement Priority 2 </w:t>
            </w:r>
            <w:r w:rsidR="00630396" w:rsidRPr="00A07B6F">
              <w:rPr>
                <w:b/>
                <w:bCs/>
              </w:rPr>
              <w:t>–</w:t>
            </w:r>
            <w:r w:rsidR="00630396" w:rsidRPr="00A07B6F">
              <w:rPr>
                <w:color w:val="0D0D0D"/>
                <w:shd w:val="clear" w:color="auto" w:fill="FFFFFF"/>
              </w:rPr>
              <w:t xml:space="preserve"> </w:t>
            </w:r>
            <w:r w:rsidR="00630396" w:rsidRPr="00A07B6F">
              <w:rPr>
                <w:b/>
                <w:bCs/>
                <w:color w:val="FF0000"/>
              </w:rPr>
              <w:t>Prioritises</w:t>
            </w:r>
            <w:r w:rsidR="002B1B77" w:rsidRPr="00A07B6F">
              <w:rPr>
                <w:b/>
                <w:bCs/>
                <w:color w:val="FF0000"/>
              </w:rPr>
              <w:t xml:space="preserve"> child participation and empowering young little voices.</w:t>
            </w:r>
            <w:r w:rsidR="002B1B77" w:rsidRPr="00A07B6F">
              <w:rPr>
                <w:color w:val="FF0000"/>
              </w:rPr>
              <w:t xml:space="preserve"> </w:t>
            </w:r>
          </w:p>
        </w:tc>
      </w:tr>
      <w:tr w:rsidR="00F006A9" w:rsidRPr="00A07B6F" w14:paraId="6F4382E1" w14:textId="77777777" w:rsidTr="001B7B82">
        <w:trPr>
          <w:trHeight w:hRule="exact" w:val="1222"/>
        </w:trPr>
        <w:tc>
          <w:tcPr>
            <w:tcW w:w="2123" w:type="dxa"/>
            <w:tcBorders>
              <w:top w:val="single" w:sz="4" w:space="0" w:color="auto"/>
              <w:left w:val="single" w:sz="4" w:space="0" w:color="auto"/>
              <w:bottom w:val="single" w:sz="4" w:space="0" w:color="auto"/>
              <w:right w:val="single" w:sz="4" w:space="0" w:color="auto"/>
            </w:tcBorders>
            <w:shd w:val="clear" w:color="auto" w:fill="auto"/>
          </w:tcPr>
          <w:p w14:paraId="652ECAD7" w14:textId="3ADDEC2F" w:rsidR="00F006A9" w:rsidRPr="00A07B6F" w:rsidRDefault="00F006A9" w:rsidP="00D878F6">
            <w:pPr>
              <w:pStyle w:val="western"/>
              <w:spacing w:before="0" w:beforeAutospacing="0"/>
              <w:ind w:right="57"/>
              <w:rPr>
                <w:b/>
                <w:bCs/>
                <w:sz w:val="16"/>
                <w:szCs w:val="16"/>
              </w:rPr>
            </w:pPr>
            <w:r w:rsidRPr="00A07B6F">
              <w:rPr>
                <w:b/>
                <w:bCs/>
                <w:sz w:val="16"/>
                <w:szCs w:val="16"/>
              </w:rPr>
              <w:t>HGIOS/HGIOELC QIs</w:t>
            </w:r>
          </w:p>
          <w:p w14:paraId="3BEE348A" w14:textId="7E8DC738" w:rsidR="000A7BEB" w:rsidRPr="00A07B6F" w:rsidRDefault="00D878F6" w:rsidP="00D878F6">
            <w:pPr>
              <w:pStyle w:val="western"/>
              <w:spacing w:before="0" w:beforeAutospacing="0"/>
              <w:ind w:right="57"/>
              <w:rPr>
                <w:sz w:val="16"/>
                <w:szCs w:val="16"/>
              </w:rPr>
            </w:pPr>
            <w:r w:rsidRPr="00A07B6F">
              <w:rPr>
                <w:sz w:val="16"/>
                <w:szCs w:val="16"/>
              </w:rPr>
              <w:t>2.4</w:t>
            </w:r>
          </w:p>
          <w:p w14:paraId="22AA8C36" w14:textId="3EAF758C" w:rsidR="00D878F6" w:rsidRPr="00A07B6F" w:rsidRDefault="00D878F6" w:rsidP="00D878F6">
            <w:pPr>
              <w:pStyle w:val="western"/>
              <w:spacing w:before="0" w:beforeAutospacing="0"/>
              <w:ind w:right="57"/>
              <w:rPr>
                <w:sz w:val="16"/>
                <w:szCs w:val="16"/>
              </w:rPr>
            </w:pPr>
            <w:r w:rsidRPr="00A07B6F">
              <w:rPr>
                <w:sz w:val="16"/>
                <w:szCs w:val="16"/>
              </w:rPr>
              <w:t>2.7</w:t>
            </w:r>
          </w:p>
          <w:p w14:paraId="43E19E12" w14:textId="6EA1552E" w:rsidR="00D878F6" w:rsidRPr="00A07B6F" w:rsidRDefault="00D878F6" w:rsidP="00D878F6">
            <w:pPr>
              <w:pStyle w:val="western"/>
              <w:spacing w:before="0" w:beforeAutospacing="0"/>
              <w:ind w:right="57"/>
              <w:rPr>
                <w:sz w:val="16"/>
                <w:szCs w:val="16"/>
              </w:rPr>
            </w:pPr>
            <w:r w:rsidRPr="00A07B6F">
              <w:rPr>
                <w:sz w:val="16"/>
                <w:szCs w:val="16"/>
              </w:rPr>
              <w:t>3.3</w:t>
            </w:r>
          </w:p>
          <w:p w14:paraId="458997F7" w14:textId="77777777" w:rsidR="00D878F6" w:rsidRPr="00A07B6F" w:rsidRDefault="00D878F6" w:rsidP="0091569B">
            <w:pPr>
              <w:pStyle w:val="western"/>
              <w:spacing w:before="0" w:beforeAutospacing="0"/>
              <w:ind w:right="57"/>
              <w:jc w:val="center"/>
              <w:rPr>
                <w:b/>
                <w:bCs/>
                <w:sz w:val="16"/>
                <w:szCs w:val="16"/>
              </w:rPr>
            </w:pPr>
          </w:p>
          <w:p w14:paraId="07F0C6FF" w14:textId="77777777" w:rsidR="00D878F6" w:rsidRPr="00A07B6F" w:rsidRDefault="00D878F6" w:rsidP="0091569B">
            <w:pPr>
              <w:pStyle w:val="western"/>
              <w:spacing w:before="0" w:beforeAutospacing="0"/>
              <w:ind w:right="57"/>
              <w:jc w:val="center"/>
              <w:rPr>
                <w:b/>
                <w:bCs/>
                <w:sz w:val="16"/>
                <w:szCs w:val="16"/>
              </w:rPr>
            </w:pPr>
          </w:p>
          <w:p w14:paraId="719D4E5A" w14:textId="3391BC02" w:rsidR="00D878F6" w:rsidRPr="00A07B6F" w:rsidRDefault="00D878F6" w:rsidP="0091569B">
            <w:pPr>
              <w:pStyle w:val="western"/>
              <w:spacing w:before="0" w:beforeAutospacing="0"/>
              <w:ind w:right="57"/>
              <w:jc w:val="center"/>
              <w:rPr>
                <w:b/>
                <w:bCs/>
                <w:sz w:val="16"/>
                <w:szCs w:val="16"/>
              </w:rPr>
            </w:pPr>
          </w:p>
        </w:tc>
        <w:tc>
          <w:tcPr>
            <w:tcW w:w="7586" w:type="dxa"/>
            <w:gridSpan w:val="3"/>
            <w:tcBorders>
              <w:top w:val="single" w:sz="4" w:space="0" w:color="auto"/>
              <w:left w:val="single" w:sz="4" w:space="0" w:color="auto"/>
              <w:bottom w:val="single" w:sz="4" w:space="0" w:color="auto"/>
              <w:right w:val="single" w:sz="4" w:space="0" w:color="auto"/>
            </w:tcBorders>
            <w:shd w:val="clear" w:color="auto" w:fill="auto"/>
          </w:tcPr>
          <w:p w14:paraId="5395984F" w14:textId="77777777" w:rsidR="00F006A9" w:rsidRPr="00A07B6F" w:rsidRDefault="00F006A9" w:rsidP="0091569B">
            <w:pPr>
              <w:pStyle w:val="Default"/>
              <w:rPr>
                <w:b/>
                <w:bCs/>
                <w:iCs/>
                <w:sz w:val="16"/>
                <w:szCs w:val="16"/>
              </w:rPr>
            </w:pPr>
            <w:r w:rsidRPr="00A07B6F">
              <w:rPr>
                <w:b/>
                <w:bCs/>
                <w:iCs/>
                <w:sz w:val="16"/>
                <w:szCs w:val="16"/>
              </w:rPr>
              <w:t>NIF Priorities</w:t>
            </w:r>
          </w:p>
          <w:p w14:paraId="2D00FF9E" w14:textId="7BA93415" w:rsidR="00F006A9" w:rsidRPr="00A07B6F" w:rsidRDefault="00F006A9" w:rsidP="0091569B">
            <w:pPr>
              <w:pStyle w:val="ListParagraph"/>
              <w:numPr>
                <w:ilvl w:val="0"/>
                <w:numId w:val="13"/>
              </w:numPr>
              <w:ind w:left="173" w:hanging="155"/>
              <w:rPr>
                <w:rFonts w:ascii="Arial" w:hAnsi="Arial" w:cs="Arial"/>
                <w:sz w:val="16"/>
                <w:szCs w:val="16"/>
                <w:highlight w:val="red"/>
              </w:rPr>
            </w:pPr>
            <w:r w:rsidRPr="00A07B6F">
              <w:rPr>
                <w:rFonts w:ascii="Arial" w:hAnsi="Arial" w:cs="Arial"/>
                <w:sz w:val="16"/>
                <w:szCs w:val="16"/>
                <w:highlight w:val="red"/>
              </w:rPr>
              <w:t>Placing the human rights and needs of every child and young person at the centre of education</w:t>
            </w:r>
            <w:r w:rsidR="0022365F" w:rsidRPr="00A07B6F">
              <w:rPr>
                <w:rFonts w:ascii="Arial" w:hAnsi="Arial" w:cs="Arial"/>
                <w:sz w:val="16"/>
                <w:szCs w:val="16"/>
                <w:highlight w:val="red"/>
              </w:rPr>
              <w:t xml:space="preserve">. </w:t>
            </w:r>
          </w:p>
          <w:p w14:paraId="1A5B1FFA" w14:textId="77777777" w:rsidR="00F006A9" w:rsidRPr="00A07B6F" w:rsidRDefault="00F006A9" w:rsidP="0091569B">
            <w:pPr>
              <w:pStyle w:val="Default"/>
              <w:numPr>
                <w:ilvl w:val="0"/>
                <w:numId w:val="13"/>
              </w:numPr>
              <w:ind w:left="173" w:hanging="155"/>
              <w:rPr>
                <w:iCs/>
                <w:color w:val="auto"/>
                <w:sz w:val="16"/>
                <w:szCs w:val="16"/>
                <w:highlight w:val="red"/>
              </w:rPr>
            </w:pPr>
            <w:r w:rsidRPr="00A07B6F">
              <w:rPr>
                <w:iCs/>
                <w:color w:val="auto"/>
                <w:sz w:val="16"/>
                <w:szCs w:val="16"/>
                <w:highlight w:val="red"/>
              </w:rPr>
              <w:t>Improvement in attainment, particularly in literacy and numeracy</w:t>
            </w:r>
          </w:p>
          <w:p w14:paraId="34E6698D" w14:textId="77777777" w:rsidR="00F006A9" w:rsidRPr="00A07B6F" w:rsidRDefault="00F006A9" w:rsidP="0091569B">
            <w:pPr>
              <w:pStyle w:val="Default"/>
              <w:numPr>
                <w:ilvl w:val="0"/>
                <w:numId w:val="13"/>
              </w:numPr>
              <w:ind w:left="173" w:hanging="155"/>
              <w:rPr>
                <w:sz w:val="16"/>
                <w:szCs w:val="16"/>
              </w:rPr>
            </w:pPr>
            <w:r w:rsidRPr="00A07B6F">
              <w:rPr>
                <w:iCs/>
                <w:sz w:val="16"/>
                <w:szCs w:val="16"/>
              </w:rPr>
              <w:t>Closing the attainment gap between the most and least disadvantaged children</w:t>
            </w:r>
          </w:p>
          <w:p w14:paraId="066C14C0" w14:textId="77777777" w:rsidR="00F006A9" w:rsidRPr="00A07B6F" w:rsidRDefault="00F006A9" w:rsidP="0091569B">
            <w:pPr>
              <w:pStyle w:val="Default"/>
              <w:numPr>
                <w:ilvl w:val="0"/>
                <w:numId w:val="13"/>
              </w:numPr>
              <w:ind w:left="173" w:hanging="155"/>
              <w:rPr>
                <w:iCs/>
                <w:sz w:val="16"/>
                <w:szCs w:val="16"/>
              </w:rPr>
            </w:pPr>
            <w:r w:rsidRPr="00A07B6F">
              <w:rPr>
                <w:iCs/>
                <w:sz w:val="16"/>
                <w:szCs w:val="16"/>
              </w:rPr>
              <w:t>Improvement in children's and young people’s health and wellbeing</w:t>
            </w:r>
          </w:p>
          <w:p w14:paraId="7B64CB02" w14:textId="3DA469E0" w:rsidR="00F006A9" w:rsidRPr="00A07B6F" w:rsidRDefault="00F006A9" w:rsidP="0091569B">
            <w:pPr>
              <w:pStyle w:val="Default"/>
              <w:numPr>
                <w:ilvl w:val="0"/>
                <w:numId w:val="13"/>
              </w:numPr>
              <w:ind w:left="173" w:hanging="155"/>
              <w:rPr>
                <w:iCs/>
                <w:sz w:val="16"/>
                <w:szCs w:val="16"/>
              </w:rPr>
            </w:pPr>
            <w:r w:rsidRPr="00A07B6F">
              <w:rPr>
                <w:iCs/>
                <w:sz w:val="16"/>
                <w:szCs w:val="16"/>
              </w:rPr>
              <w:t>Improvement in employability skills and sustained, positive school leaver destinations for all young people</w:t>
            </w:r>
            <w:r w:rsidR="0022365F" w:rsidRPr="00A07B6F">
              <w:rPr>
                <w:iCs/>
                <w:sz w:val="16"/>
                <w:szCs w:val="16"/>
              </w:rPr>
              <w:t xml:space="preserve">. </w:t>
            </w:r>
          </w:p>
          <w:p w14:paraId="30BC232E" w14:textId="77777777" w:rsidR="00F006A9" w:rsidRPr="00A07B6F" w:rsidRDefault="00F006A9" w:rsidP="0091569B">
            <w:pPr>
              <w:pStyle w:val="Default"/>
              <w:ind w:left="-108"/>
              <w:rPr>
                <w:b/>
                <w:bCs/>
                <w:sz w:val="16"/>
                <w:szCs w:val="16"/>
              </w:rPr>
            </w:pPr>
          </w:p>
        </w:tc>
        <w:tc>
          <w:tcPr>
            <w:tcW w:w="6682" w:type="dxa"/>
            <w:gridSpan w:val="2"/>
            <w:tcBorders>
              <w:top w:val="single" w:sz="4" w:space="0" w:color="auto"/>
              <w:left w:val="single" w:sz="4" w:space="0" w:color="auto"/>
              <w:bottom w:val="single" w:sz="4" w:space="0" w:color="auto"/>
              <w:right w:val="single" w:sz="4" w:space="0" w:color="auto"/>
            </w:tcBorders>
            <w:shd w:val="clear" w:color="auto" w:fill="auto"/>
          </w:tcPr>
          <w:p w14:paraId="61C010D2" w14:textId="77777777" w:rsidR="00A0150E" w:rsidRPr="00A07B6F" w:rsidRDefault="00A0150E" w:rsidP="0091569B">
            <w:pPr>
              <w:pStyle w:val="western"/>
              <w:spacing w:before="0" w:beforeAutospacing="0"/>
              <w:ind w:right="57"/>
              <w:rPr>
                <w:b/>
                <w:bCs/>
                <w:sz w:val="16"/>
                <w:szCs w:val="16"/>
              </w:rPr>
            </w:pPr>
            <w:r w:rsidRPr="00A07B6F">
              <w:rPr>
                <w:b/>
                <w:bCs/>
                <w:sz w:val="16"/>
                <w:szCs w:val="16"/>
              </w:rPr>
              <w:t>NIF Drivers</w:t>
            </w:r>
          </w:p>
          <w:p w14:paraId="20522115" w14:textId="51D08503" w:rsidR="00A0150E" w:rsidRPr="00A07B6F" w:rsidRDefault="00A0150E" w:rsidP="0091569B">
            <w:pPr>
              <w:pStyle w:val="ListParagraph"/>
              <w:numPr>
                <w:ilvl w:val="0"/>
                <w:numId w:val="32"/>
              </w:numPr>
              <w:ind w:left="321" w:hanging="284"/>
              <w:rPr>
                <w:rFonts w:ascii="Arial" w:hAnsi="Arial" w:cs="Arial"/>
                <w:sz w:val="16"/>
                <w:szCs w:val="16"/>
              </w:rPr>
            </w:pPr>
            <w:r w:rsidRPr="00A07B6F">
              <w:rPr>
                <w:rFonts w:ascii="Arial" w:hAnsi="Arial" w:cs="Arial"/>
                <w:sz w:val="16"/>
                <w:szCs w:val="16"/>
              </w:rPr>
              <w:t>Establishment Leadership      4</w:t>
            </w:r>
            <w:r w:rsidRPr="00A07B6F">
              <w:rPr>
                <w:rFonts w:ascii="Arial" w:hAnsi="Arial" w:cs="Arial"/>
                <w:sz w:val="16"/>
                <w:szCs w:val="16"/>
                <w:highlight w:val="red"/>
              </w:rPr>
              <w:t>. Assessment of Children’s Progress</w:t>
            </w:r>
          </w:p>
          <w:p w14:paraId="09CBDF79" w14:textId="77777777" w:rsidR="00A0150E" w:rsidRPr="00A07B6F" w:rsidRDefault="00A0150E" w:rsidP="0091569B">
            <w:pPr>
              <w:pStyle w:val="ListParagraph"/>
              <w:contextualSpacing w:val="0"/>
              <w:rPr>
                <w:rFonts w:ascii="Arial" w:hAnsi="Arial" w:cs="Arial"/>
                <w:sz w:val="16"/>
                <w:szCs w:val="16"/>
              </w:rPr>
            </w:pPr>
          </w:p>
          <w:p w14:paraId="6D48EB50" w14:textId="77777777" w:rsidR="00A0150E" w:rsidRPr="00A07B6F" w:rsidRDefault="00A0150E" w:rsidP="0091569B">
            <w:pPr>
              <w:pStyle w:val="ListParagraph"/>
              <w:numPr>
                <w:ilvl w:val="0"/>
                <w:numId w:val="32"/>
              </w:numPr>
              <w:ind w:left="320" w:hanging="258"/>
              <w:contextualSpacing w:val="0"/>
              <w:rPr>
                <w:rFonts w:ascii="Arial" w:hAnsi="Arial" w:cs="Arial"/>
                <w:sz w:val="16"/>
                <w:szCs w:val="16"/>
              </w:rPr>
            </w:pPr>
            <w:r w:rsidRPr="00A07B6F">
              <w:rPr>
                <w:rFonts w:ascii="Arial" w:hAnsi="Arial" w:cs="Arial"/>
                <w:sz w:val="16"/>
                <w:szCs w:val="16"/>
              </w:rPr>
              <w:t>Teacher Professionalism        5. Establishment Improvement</w:t>
            </w:r>
          </w:p>
          <w:p w14:paraId="21784B68" w14:textId="77777777" w:rsidR="00A0150E" w:rsidRPr="00A07B6F" w:rsidRDefault="00A0150E" w:rsidP="0091569B">
            <w:pPr>
              <w:rPr>
                <w:rFonts w:ascii="Arial" w:hAnsi="Arial" w:cs="Arial"/>
                <w:color w:val="FF0000"/>
                <w:sz w:val="16"/>
                <w:szCs w:val="16"/>
              </w:rPr>
            </w:pPr>
          </w:p>
          <w:p w14:paraId="1EF1ABA0" w14:textId="77777777" w:rsidR="00A0150E" w:rsidRPr="00A07B6F" w:rsidRDefault="00A0150E" w:rsidP="0091569B">
            <w:pPr>
              <w:pStyle w:val="ListParagraph"/>
              <w:numPr>
                <w:ilvl w:val="0"/>
                <w:numId w:val="32"/>
              </w:numPr>
              <w:ind w:left="320" w:hanging="258"/>
              <w:contextualSpacing w:val="0"/>
              <w:rPr>
                <w:rFonts w:ascii="Arial" w:hAnsi="Arial" w:cs="Arial"/>
                <w:sz w:val="16"/>
                <w:szCs w:val="16"/>
              </w:rPr>
            </w:pPr>
            <w:r w:rsidRPr="00A07B6F">
              <w:rPr>
                <w:rFonts w:ascii="Arial" w:hAnsi="Arial" w:cs="Arial"/>
                <w:sz w:val="16"/>
                <w:szCs w:val="16"/>
              </w:rPr>
              <w:t>Parental Engagement             6. Performance Information</w:t>
            </w:r>
          </w:p>
          <w:p w14:paraId="7C61350A" w14:textId="77777777" w:rsidR="00F006A9" w:rsidRPr="00A07B6F" w:rsidRDefault="00F006A9" w:rsidP="0091569B">
            <w:pPr>
              <w:pStyle w:val="western"/>
              <w:spacing w:before="0" w:beforeAutospacing="0"/>
              <w:ind w:right="57"/>
              <w:rPr>
                <w:b/>
                <w:bCs/>
                <w:sz w:val="16"/>
                <w:szCs w:val="16"/>
              </w:rPr>
            </w:pPr>
          </w:p>
          <w:p w14:paraId="06AB28A9" w14:textId="77777777" w:rsidR="00F006A9" w:rsidRPr="00A07B6F" w:rsidRDefault="00F006A9" w:rsidP="0091569B">
            <w:pPr>
              <w:pStyle w:val="western"/>
              <w:spacing w:before="0" w:beforeAutospacing="0"/>
              <w:ind w:right="57"/>
              <w:rPr>
                <w:b/>
                <w:bCs/>
                <w:i/>
                <w:iCs/>
                <w:color w:val="FF0000"/>
                <w:sz w:val="16"/>
                <w:szCs w:val="16"/>
              </w:rPr>
            </w:pPr>
          </w:p>
        </w:tc>
      </w:tr>
      <w:tr w:rsidR="00F006A9" w:rsidRPr="00A07B6F" w14:paraId="7BA8A1EA" w14:textId="77777777" w:rsidTr="0011418D">
        <w:trPr>
          <w:trHeight w:hRule="exact" w:val="685"/>
        </w:trPr>
        <w:tc>
          <w:tcPr>
            <w:tcW w:w="424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Pr="00A07B6F" w:rsidRDefault="00F006A9" w:rsidP="0091569B">
            <w:pPr>
              <w:pStyle w:val="western"/>
              <w:spacing w:before="0" w:beforeAutospacing="0"/>
              <w:ind w:right="57"/>
              <w:jc w:val="center"/>
              <w:rPr>
                <w:b/>
                <w:bCs/>
              </w:rPr>
            </w:pPr>
          </w:p>
          <w:p w14:paraId="0C00E761" w14:textId="2BE2DA33" w:rsidR="00F006A9" w:rsidRPr="00A07B6F" w:rsidRDefault="00F006A9" w:rsidP="0091569B">
            <w:pPr>
              <w:pStyle w:val="western"/>
              <w:spacing w:before="0" w:beforeAutospacing="0"/>
              <w:ind w:right="57"/>
              <w:jc w:val="center"/>
              <w:rPr>
                <w:b/>
                <w:bCs/>
              </w:rPr>
            </w:pPr>
            <w:r w:rsidRPr="00A07B6F">
              <w:rPr>
                <w:b/>
                <w:bCs/>
              </w:rPr>
              <w:t>Rationale for change</w:t>
            </w:r>
          </w:p>
          <w:p w14:paraId="19B92E9C" w14:textId="77777777" w:rsidR="00F006A9" w:rsidRPr="00A07B6F" w:rsidRDefault="00F006A9" w:rsidP="0091569B">
            <w:pPr>
              <w:pStyle w:val="western"/>
              <w:spacing w:before="0" w:beforeAutospacing="0"/>
              <w:ind w:right="57"/>
              <w:jc w:val="center"/>
              <w:rPr>
                <w:b/>
                <w:bCs/>
              </w:rPr>
            </w:pPr>
          </w:p>
        </w:tc>
        <w:tc>
          <w:tcPr>
            <w:tcW w:w="3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Pr="00A07B6F" w:rsidRDefault="00F006A9" w:rsidP="0091569B">
            <w:pPr>
              <w:pStyle w:val="western"/>
              <w:spacing w:before="0" w:beforeAutospacing="0"/>
              <w:ind w:right="57"/>
              <w:jc w:val="center"/>
              <w:rPr>
                <w:b/>
                <w:bCs/>
              </w:rPr>
            </w:pPr>
          </w:p>
          <w:p w14:paraId="703DDD40" w14:textId="0D6D7015" w:rsidR="00F006A9" w:rsidRPr="00A07B6F" w:rsidRDefault="00F006A9" w:rsidP="0091569B">
            <w:pPr>
              <w:pStyle w:val="western"/>
              <w:spacing w:before="0" w:beforeAutospacing="0"/>
              <w:ind w:right="57"/>
              <w:jc w:val="center"/>
              <w:rPr>
                <w:b/>
                <w:bCs/>
              </w:rPr>
            </w:pPr>
            <w:r w:rsidRPr="00A07B6F">
              <w:rPr>
                <w:b/>
                <w:bCs/>
              </w:rPr>
              <w:t>Outcome and Expected Impact</w:t>
            </w:r>
          </w:p>
        </w:tc>
        <w:tc>
          <w:tcPr>
            <w:tcW w:w="34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Pr="00A07B6F" w:rsidRDefault="00F006A9" w:rsidP="0091569B">
            <w:pPr>
              <w:pStyle w:val="western"/>
              <w:spacing w:before="0" w:beforeAutospacing="0"/>
              <w:ind w:right="57"/>
              <w:jc w:val="center"/>
              <w:rPr>
                <w:b/>
                <w:bCs/>
              </w:rPr>
            </w:pPr>
          </w:p>
          <w:p w14:paraId="105DE480" w14:textId="2F04D53C" w:rsidR="00F006A9" w:rsidRPr="00A07B6F" w:rsidRDefault="00F006A9" w:rsidP="0091569B">
            <w:pPr>
              <w:pStyle w:val="western"/>
              <w:spacing w:before="0" w:beforeAutospacing="0"/>
              <w:ind w:right="57"/>
              <w:jc w:val="center"/>
              <w:rPr>
                <w:b/>
                <w:bCs/>
              </w:rPr>
            </w:pPr>
            <w:r w:rsidRPr="00A07B6F">
              <w:rPr>
                <w:b/>
                <w:bCs/>
              </w:rPr>
              <w:t>Measures</w:t>
            </w:r>
          </w:p>
        </w:tc>
        <w:tc>
          <w:tcPr>
            <w:tcW w:w="5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Pr="00A07B6F" w:rsidRDefault="00F006A9" w:rsidP="0091569B">
            <w:pPr>
              <w:pStyle w:val="western"/>
              <w:spacing w:before="0" w:beforeAutospacing="0"/>
              <w:ind w:right="57"/>
              <w:jc w:val="center"/>
              <w:rPr>
                <w:b/>
                <w:bCs/>
              </w:rPr>
            </w:pPr>
          </w:p>
          <w:p w14:paraId="7D13CCE7" w14:textId="148993BB" w:rsidR="00F006A9" w:rsidRPr="00A07B6F" w:rsidRDefault="00F006A9" w:rsidP="0091569B">
            <w:pPr>
              <w:pStyle w:val="western"/>
              <w:spacing w:before="0" w:beforeAutospacing="0"/>
              <w:ind w:right="57"/>
              <w:jc w:val="center"/>
              <w:rPr>
                <w:b/>
                <w:bCs/>
              </w:rPr>
            </w:pPr>
            <w:r w:rsidRPr="00A07B6F">
              <w:rPr>
                <w:b/>
                <w:bCs/>
              </w:rPr>
              <w:t>Interventions</w:t>
            </w:r>
          </w:p>
        </w:tc>
      </w:tr>
      <w:tr w:rsidR="00F006A9" w:rsidRPr="00A07B6F" w14:paraId="4B96ED20" w14:textId="77777777" w:rsidTr="0011418D">
        <w:trPr>
          <w:trHeight w:val="3833"/>
        </w:trPr>
        <w:tc>
          <w:tcPr>
            <w:tcW w:w="4247" w:type="dxa"/>
            <w:gridSpan w:val="2"/>
            <w:tcBorders>
              <w:top w:val="single" w:sz="4" w:space="0" w:color="auto"/>
              <w:left w:val="single" w:sz="4" w:space="0" w:color="auto"/>
              <w:bottom w:val="single" w:sz="4" w:space="0" w:color="auto"/>
              <w:right w:val="single" w:sz="4" w:space="0" w:color="auto"/>
            </w:tcBorders>
            <w:shd w:val="clear" w:color="auto" w:fill="auto"/>
          </w:tcPr>
          <w:p w14:paraId="0844DECD" w14:textId="77777777" w:rsidR="00022AA7" w:rsidRPr="002E366B" w:rsidRDefault="00022AA7" w:rsidP="0022365F">
            <w:pPr>
              <w:pStyle w:val="western"/>
              <w:spacing w:before="0" w:beforeAutospacing="0"/>
              <w:ind w:right="57"/>
              <w:jc w:val="both"/>
            </w:pPr>
          </w:p>
          <w:p w14:paraId="6535D8E9" w14:textId="15A9FAD6" w:rsidR="00022AA7" w:rsidRPr="002E366B" w:rsidRDefault="001867B3" w:rsidP="0022365F">
            <w:pPr>
              <w:pStyle w:val="western"/>
              <w:spacing w:before="0" w:beforeAutospacing="0"/>
              <w:ind w:right="57"/>
              <w:jc w:val="both"/>
            </w:pPr>
            <w:r w:rsidRPr="002E366B">
              <w:t>To better reflect our commitment to a child-cantered environment, we will enhance how we empower children's voices. Currently, our level of engagement is basic. By incorporating children's feedback into all areas of the nursery, we will validate their opinions and foster a greater sense of ownership and belonging, making the nursery truly their own space.</w:t>
            </w:r>
          </w:p>
          <w:p w14:paraId="7627467C" w14:textId="77777777" w:rsidR="00022AA7" w:rsidRPr="002E366B" w:rsidRDefault="00022AA7" w:rsidP="0022365F">
            <w:pPr>
              <w:pStyle w:val="western"/>
              <w:spacing w:before="0" w:beforeAutospacing="0"/>
              <w:ind w:right="57"/>
              <w:jc w:val="both"/>
            </w:pPr>
          </w:p>
          <w:p w14:paraId="24A16F72" w14:textId="77777777" w:rsidR="00022AA7" w:rsidRPr="002E366B" w:rsidRDefault="00022AA7" w:rsidP="0022365F">
            <w:pPr>
              <w:pStyle w:val="western"/>
              <w:spacing w:before="0" w:beforeAutospacing="0"/>
              <w:ind w:right="57"/>
              <w:jc w:val="both"/>
            </w:pPr>
          </w:p>
          <w:p w14:paraId="25CDCFB2" w14:textId="77777777" w:rsidR="00022AA7" w:rsidRPr="002E366B" w:rsidRDefault="00022AA7" w:rsidP="0022365F">
            <w:pPr>
              <w:pStyle w:val="western"/>
              <w:spacing w:before="0" w:beforeAutospacing="0"/>
              <w:ind w:right="57"/>
              <w:jc w:val="both"/>
            </w:pPr>
          </w:p>
          <w:p w14:paraId="672C42A5" w14:textId="77777777" w:rsidR="00022AA7" w:rsidRPr="002E366B" w:rsidRDefault="00022AA7" w:rsidP="0022365F">
            <w:pPr>
              <w:pStyle w:val="western"/>
              <w:spacing w:before="0" w:beforeAutospacing="0"/>
              <w:ind w:right="57"/>
              <w:jc w:val="both"/>
            </w:pPr>
          </w:p>
          <w:p w14:paraId="01046E83" w14:textId="499534D3" w:rsidR="00AC4AD1" w:rsidRPr="002E366B" w:rsidRDefault="00630396" w:rsidP="0022365F">
            <w:pPr>
              <w:pStyle w:val="western"/>
              <w:spacing w:before="0" w:beforeAutospacing="0"/>
              <w:ind w:right="57"/>
              <w:jc w:val="both"/>
            </w:pPr>
            <w:r w:rsidRPr="002E366B">
              <w:t xml:space="preserve">Currently, </w:t>
            </w:r>
            <w:r w:rsidRPr="002E366B">
              <w:rPr>
                <w:b/>
                <w:bCs/>
              </w:rPr>
              <w:t xml:space="preserve">8% </w:t>
            </w:r>
            <w:r w:rsidRPr="002E366B">
              <w:t>of our Ant</w:t>
            </w:r>
            <w:r w:rsidR="00792FDA" w:rsidRPr="002E366B">
              <w:t>i</w:t>
            </w:r>
            <w:r w:rsidRPr="002E366B">
              <w:t xml:space="preserve">-preschool children demonstrate the ability to construct sentences containing between 4 to 6 words. </w:t>
            </w:r>
          </w:p>
          <w:p w14:paraId="39FAD3F0" w14:textId="77777777" w:rsidR="00630396" w:rsidRPr="002E366B" w:rsidRDefault="00630396" w:rsidP="0022365F">
            <w:pPr>
              <w:pStyle w:val="western"/>
              <w:spacing w:before="0" w:beforeAutospacing="0"/>
              <w:ind w:right="57"/>
              <w:jc w:val="both"/>
              <w:rPr>
                <w:b/>
                <w:bCs/>
                <w:color w:val="0D0D0D"/>
                <w:shd w:val="clear" w:color="auto" w:fill="FFFFFF"/>
              </w:rPr>
            </w:pPr>
          </w:p>
          <w:p w14:paraId="1E577047" w14:textId="77777777" w:rsidR="00764D8C" w:rsidRPr="002E366B" w:rsidRDefault="00764D8C" w:rsidP="0022365F">
            <w:pPr>
              <w:pStyle w:val="western"/>
              <w:spacing w:before="0" w:beforeAutospacing="0"/>
              <w:ind w:right="57"/>
              <w:jc w:val="both"/>
              <w:rPr>
                <w:b/>
                <w:bCs/>
                <w:color w:val="0D0D0D"/>
                <w:shd w:val="clear" w:color="auto" w:fill="FFFFFF"/>
              </w:rPr>
            </w:pPr>
          </w:p>
          <w:p w14:paraId="70BCB4E6" w14:textId="0398F764" w:rsidR="00F006A9" w:rsidRPr="002E366B" w:rsidRDefault="00764D8C" w:rsidP="0022365F">
            <w:pPr>
              <w:pStyle w:val="western"/>
              <w:spacing w:before="0" w:beforeAutospacing="0"/>
              <w:ind w:right="57"/>
              <w:jc w:val="both"/>
              <w:rPr>
                <w:color w:val="0D0D0D"/>
                <w:shd w:val="clear" w:color="auto" w:fill="FFFFFF"/>
              </w:rPr>
            </w:pPr>
            <w:r w:rsidRPr="002E366B">
              <w:rPr>
                <w:b/>
                <w:bCs/>
                <w:color w:val="0D0D0D"/>
                <w:shd w:val="clear" w:color="auto" w:fill="FFFFFF"/>
              </w:rPr>
              <w:t xml:space="preserve">Management </w:t>
            </w:r>
            <w:r w:rsidRPr="002E366B">
              <w:rPr>
                <w:color w:val="0D0D0D"/>
                <w:shd w:val="clear" w:color="auto" w:fill="FFFFFF"/>
              </w:rPr>
              <w:t>Monitoring and</w:t>
            </w:r>
            <w:r w:rsidRPr="002E366B">
              <w:rPr>
                <w:b/>
                <w:bCs/>
                <w:color w:val="0D0D0D"/>
                <w:shd w:val="clear" w:color="auto" w:fill="FFFFFF"/>
              </w:rPr>
              <w:t xml:space="preserve"> </w:t>
            </w:r>
            <w:r w:rsidR="00630396" w:rsidRPr="002E366B">
              <w:rPr>
                <w:b/>
                <w:bCs/>
                <w:color w:val="0D0D0D"/>
                <w:shd w:val="clear" w:color="auto" w:fill="FFFFFF"/>
              </w:rPr>
              <w:t>Staff</w:t>
            </w:r>
            <w:r w:rsidR="00630396" w:rsidRPr="002E366B">
              <w:rPr>
                <w:color w:val="0D0D0D"/>
                <w:shd w:val="clear" w:color="auto" w:fill="FFFFFF"/>
              </w:rPr>
              <w:t xml:space="preserve"> </w:t>
            </w:r>
            <w:r w:rsidR="0022365F" w:rsidRPr="002E366B">
              <w:rPr>
                <w:color w:val="0D0D0D"/>
                <w:shd w:val="clear" w:color="auto" w:fill="FFFFFF"/>
              </w:rPr>
              <w:t>Observations in the playroom indicate a deficiency in representing the children's voices effectively.</w:t>
            </w:r>
          </w:p>
          <w:p w14:paraId="00E0D9AC" w14:textId="77777777" w:rsidR="000957A9" w:rsidRPr="002E366B" w:rsidRDefault="000957A9" w:rsidP="0022365F">
            <w:pPr>
              <w:pStyle w:val="western"/>
              <w:spacing w:before="0" w:beforeAutospacing="0"/>
              <w:ind w:right="57"/>
              <w:jc w:val="both"/>
              <w:rPr>
                <w:color w:val="0D0D0D"/>
                <w:shd w:val="clear" w:color="auto" w:fill="FFFFFF"/>
              </w:rPr>
            </w:pPr>
          </w:p>
          <w:p w14:paraId="0D3841D6" w14:textId="6DB23C4C" w:rsidR="00630396" w:rsidRPr="002E366B" w:rsidRDefault="00630396" w:rsidP="00630396">
            <w:pPr>
              <w:pStyle w:val="western"/>
              <w:spacing w:before="0" w:beforeAutospacing="0"/>
              <w:ind w:right="57"/>
              <w:jc w:val="both"/>
              <w:rPr>
                <w:color w:val="0D0D0D"/>
                <w:shd w:val="clear" w:color="auto" w:fill="FFFFFF"/>
              </w:rPr>
            </w:pPr>
            <w:r w:rsidRPr="002E366B">
              <w:rPr>
                <w:color w:val="0D0D0D"/>
                <w:shd w:val="clear" w:color="auto" w:fill="FFFFFF"/>
              </w:rPr>
              <w:t xml:space="preserve">During April’s team meeting 2024, over </w:t>
            </w:r>
            <w:r w:rsidRPr="002E366B">
              <w:rPr>
                <w:b/>
                <w:bCs/>
                <w:color w:val="0D0D0D"/>
                <w:shd w:val="clear" w:color="auto" w:fill="FFFFFF"/>
              </w:rPr>
              <w:t>80% of staff</w:t>
            </w:r>
            <w:r w:rsidRPr="002E366B">
              <w:rPr>
                <w:color w:val="0D0D0D"/>
                <w:shd w:val="clear" w:color="auto" w:fill="FFFFFF"/>
              </w:rPr>
              <w:t xml:space="preserve"> expressed that their busy schedules prevent them from consulting </w:t>
            </w:r>
            <w:r w:rsidRPr="002E366B">
              <w:rPr>
                <w:color w:val="0D0D0D"/>
                <w:shd w:val="clear" w:color="auto" w:fill="FFFFFF"/>
              </w:rPr>
              <w:lastRenderedPageBreak/>
              <w:t>with children to gather their perspectives</w:t>
            </w:r>
            <w:r w:rsidR="00670840" w:rsidRPr="002E366B">
              <w:rPr>
                <w:color w:val="0D0D0D"/>
                <w:shd w:val="clear" w:color="auto" w:fill="FFFFFF"/>
              </w:rPr>
              <w:t xml:space="preserve"> on all aspects of nursery life</w:t>
            </w:r>
            <w:r w:rsidRPr="002E366B">
              <w:rPr>
                <w:color w:val="0D0D0D"/>
                <w:shd w:val="clear" w:color="auto" w:fill="FFFFFF"/>
              </w:rPr>
              <w:t>.  This is supported by their current work within the Nursery.</w:t>
            </w:r>
          </w:p>
          <w:p w14:paraId="57C3CA64" w14:textId="77777777" w:rsidR="00630396" w:rsidRPr="002E366B" w:rsidRDefault="00630396" w:rsidP="0022365F">
            <w:pPr>
              <w:pStyle w:val="western"/>
              <w:spacing w:before="0" w:beforeAutospacing="0"/>
              <w:ind w:right="57"/>
              <w:jc w:val="both"/>
              <w:rPr>
                <w:bCs/>
              </w:rPr>
            </w:pPr>
          </w:p>
          <w:p w14:paraId="61687285" w14:textId="77777777" w:rsidR="0022365F" w:rsidRPr="002E366B" w:rsidRDefault="0022365F" w:rsidP="0091569B">
            <w:pPr>
              <w:pStyle w:val="western"/>
              <w:spacing w:before="0" w:beforeAutospacing="0"/>
              <w:ind w:right="57"/>
              <w:rPr>
                <w:bCs/>
              </w:rPr>
            </w:pPr>
          </w:p>
          <w:p w14:paraId="58288FA4" w14:textId="77777777" w:rsidR="00630396" w:rsidRPr="002E366B" w:rsidRDefault="00630396" w:rsidP="0091569B">
            <w:pPr>
              <w:pStyle w:val="western"/>
              <w:spacing w:before="0" w:beforeAutospacing="0"/>
              <w:ind w:right="57"/>
              <w:rPr>
                <w:bCs/>
              </w:rPr>
            </w:pPr>
          </w:p>
          <w:p w14:paraId="46D01141" w14:textId="77777777" w:rsidR="00A07B6F" w:rsidRPr="002E366B" w:rsidRDefault="00A07B6F" w:rsidP="004C78E4">
            <w:pPr>
              <w:pStyle w:val="western"/>
              <w:spacing w:before="0" w:beforeAutospacing="0"/>
              <w:ind w:right="57"/>
              <w:jc w:val="both"/>
              <w:rPr>
                <w:bCs/>
              </w:rPr>
            </w:pPr>
          </w:p>
          <w:p w14:paraId="51651779" w14:textId="46946AC0" w:rsidR="004C78E4" w:rsidRPr="002E366B" w:rsidRDefault="004C78E4" w:rsidP="004C78E4">
            <w:pPr>
              <w:pStyle w:val="western"/>
              <w:spacing w:before="0" w:beforeAutospacing="0"/>
              <w:ind w:right="57"/>
              <w:jc w:val="both"/>
              <w:rPr>
                <w:bCs/>
              </w:rPr>
            </w:pPr>
            <w:r w:rsidRPr="002E366B">
              <w:rPr>
                <w:bCs/>
              </w:rPr>
              <w:t xml:space="preserve">The absence of opportunities for </w:t>
            </w:r>
            <w:r w:rsidRPr="002E366B">
              <w:rPr>
                <w:b/>
              </w:rPr>
              <w:t>children</w:t>
            </w:r>
            <w:r w:rsidRPr="002E366B">
              <w:rPr>
                <w:bCs/>
              </w:rPr>
              <w:t xml:space="preserve"> in the playroom to participate in creating wall displays and engage in meaningful discussions about their learning experiences, thus impeding their progress as confident learners.</w:t>
            </w:r>
          </w:p>
          <w:p w14:paraId="47A8DEA2" w14:textId="77777777" w:rsidR="0011418D" w:rsidRPr="002E366B" w:rsidRDefault="0011418D" w:rsidP="0022365F">
            <w:pPr>
              <w:pStyle w:val="western"/>
              <w:spacing w:before="0" w:beforeAutospacing="0"/>
              <w:ind w:right="57"/>
              <w:jc w:val="both"/>
              <w:rPr>
                <w:color w:val="0D0D0D"/>
                <w:shd w:val="clear" w:color="auto" w:fill="FFFFFF"/>
              </w:rPr>
            </w:pPr>
          </w:p>
          <w:p w14:paraId="32BE3B45" w14:textId="77777777" w:rsidR="00A07B6F" w:rsidRPr="002E366B" w:rsidRDefault="00A07B6F" w:rsidP="008050CB">
            <w:pPr>
              <w:pStyle w:val="western"/>
              <w:spacing w:before="0" w:beforeAutospacing="0"/>
              <w:ind w:right="57"/>
              <w:jc w:val="both"/>
              <w:rPr>
                <w:color w:val="0D0D0D"/>
                <w:shd w:val="clear" w:color="auto" w:fill="FFFFFF"/>
              </w:rPr>
            </w:pPr>
          </w:p>
          <w:p w14:paraId="0F5892B6" w14:textId="3732CBB9" w:rsidR="003B0F90" w:rsidRPr="002E366B" w:rsidRDefault="0022365F" w:rsidP="008050CB">
            <w:pPr>
              <w:pStyle w:val="western"/>
              <w:spacing w:before="0" w:beforeAutospacing="0"/>
              <w:ind w:right="57"/>
              <w:jc w:val="both"/>
              <w:rPr>
                <w:color w:val="0D0D0D"/>
                <w:shd w:val="clear" w:color="auto" w:fill="FFFFFF"/>
              </w:rPr>
            </w:pPr>
            <w:r w:rsidRPr="002E366B">
              <w:rPr>
                <w:color w:val="0D0D0D"/>
                <w:shd w:val="clear" w:color="auto" w:fill="FFFFFF"/>
              </w:rPr>
              <w:t xml:space="preserve">In our recent questionnaire, over </w:t>
            </w:r>
            <w:r w:rsidRPr="002E366B">
              <w:rPr>
                <w:b/>
                <w:bCs/>
                <w:color w:val="0D0D0D"/>
                <w:shd w:val="clear" w:color="auto" w:fill="FFFFFF"/>
              </w:rPr>
              <w:t>50%</w:t>
            </w:r>
            <w:r w:rsidRPr="002E366B">
              <w:rPr>
                <w:color w:val="0D0D0D"/>
                <w:shd w:val="clear" w:color="auto" w:fill="FFFFFF"/>
              </w:rPr>
              <w:t xml:space="preserve"> of </w:t>
            </w:r>
            <w:r w:rsidRPr="002E366B">
              <w:rPr>
                <w:b/>
                <w:bCs/>
                <w:color w:val="0D0D0D"/>
                <w:shd w:val="clear" w:color="auto" w:fill="FFFFFF"/>
              </w:rPr>
              <w:t>parents</w:t>
            </w:r>
            <w:r w:rsidRPr="002E366B">
              <w:rPr>
                <w:color w:val="0D0D0D"/>
                <w:shd w:val="clear" w:color="auto" w:fill="FFFFFF"/>
              </w:rPr>
              <w:t xml:space="preserve"> expressed that the nursery fails to adequately support the voices of </w:t>
            </w:r>
            <w:r w:rsidR="00764D8C" w:rsidRPr="002E366B">
              <w:rPr>
                <w:color w:val="0D0D0D"/>
                <w:shd w:val="clear" w:color="auto" w:fill="FFFFFF"/>
              </w:rPr>
              <w:t xml:space="preserve">their </w:t>
            </w:r>
            <w:r w:rsidRPr="002E366B">
              <w:rPr>
                <w:color w:val="0D0D0D"/>
                <w:shd w:val="clear" w:color="auto" w:fill="FFFFFF"/>
              </w:rPr>
              <w:t xml:space="preserve">children. </w:t>
            </w:r>
          </w:p>
        </w:tc>
        <w:tc>
          <w:tcPr>
            <w:tcW w:w="3639" w:type="dxa"/>
            <w:tcBorders>
              <w:top w:val="single" w:sz="4" w:space="0" w:color="auto"/>
              <w:left w:val="single" w:sz="4" w:space="0" w:color="auto"/>
              <w:bottom w:val="single" w:sz="4" w:space="0" w:color="auto"/>
              <w:right w:val="single" w:sz="4" w:space="0" w:color="auto"/>
            </w:tcBorders>
            <w:shd w:val="clear" w:color="auto" w:fill="auto"/>
          </w:tcPr>
          <w:p w14:paraId="75F23527" w14:textId="77777777" w:rsidR="00630396" w:rsidRPr="002E366B" w:rsidRDefault="00387A84" w:rsidP="00630396">
            <w:pPr>
              <w:pStyle w:val="western"/>
              <w:spacing w:before="0" w:beforeAutospacing="0"/>
              <w:ind w:right="57"/>
              <w:jc w:val="center"/>
              <w:rPr>
                <w:b/>
                <w:bCs/>
                <w:color w:val="0D0D0D"/>
                <w:shd w:val="clear" w:color="auto" w:fill="FFFFFF"/>
              </w:rPr>
            </w:pPr>
            <w:r w:rsidRPr="002E366B">
              <w:rPr>
                <w:b/>
                <w:bCs/>
                <w:color w:val="0D0D0D"/>
                <w:shd w:val="clear" w:color="auto" w:fill="FFFFFF"/>
              </w:rPr>
              <w:lastRenderedPageBreak/>
              <w:t>By January 2025</w:t>
            </w:r>
          </w:p>
          <w:p w14:paraId="20CB73E7" w14:textId="0DD0AAA6" w:rsidR="00630396" w:rsidRPr="002E366B" w:rsidRDefault="00630396" w:rsidP="00630396">
            <w:pPr>
              <w:pStyle w:val="western"/>
              <w:spacing w:before="0" w:beforeAutospacing="0"/>
              <w:ind w:right="57"/>
              <w:jc w:val="both"/>
              <w:rPr>
                <w:b/>
                <w:bCs/>
                <w:color w:val="0D0D0D"/>
                <w:shd w:val="clear" w:color="auto" w:fill="FFFFFF"/>
              </w:rPr>
            </w:pPr>
            <w:r w:rsidRPr="002E366B">
              <w:t>Targeted language development activities and interventions tailored to improve now “preschooler”' sentence construction skills</w:t>
            </w:r>
          </w:p>
          <w:p w14:paraId="4B892F6A" w14:textId="77777777" w:rsidR="00630396" w:rsidRPr="002E366B" w:rsidRDefault="00630396" w:rsidP="008628B9">
            <w:pPr>
              <w:pStyle w:val="western"/>
              <w:spacing w:before="0" w:beforeAutospacing="0"/>
              <w:ind w:right="57"/>
              <w:jc w:val="both"/>
              <w:rPr>
                <w:color w:val="0D0D0D"/>
                <w:shd w:val="clear" w:color="auto" w:fill="FFFFFF"/>
              </w:rPr>
            </w:pPr>
          </w:p>
          <w:p w14:paraId="656F2048" w14:textId="77777777" w:rsidR="00AC4AD1" w:rsidRPr="002E366B" w:rsidRDefault="00AC4AD1" w:rsidP="008628B9">
            <w:pPr>
              <w:pStyle w:val="western"/>
              <w:spacing w:before="0" w:beforeAutospacing="0"/>
              <w:ind w:right="57"/>
              <w:jc w:val="both"/>
              <w:rPr>
                <w:color w:val="0D0D0D"/>
                <w:shd w:val="clear" w:color="auto" w:fill="FFFFFF"/>
              </w:rPr>
            </w:pPr>
          </w:p>
          <w:p w14:paraId="6B4E8640" w14:textId="77777777" w:rsidR="00AC4AD1" w:rsidRPr="002E366B" w:rsidRDefault="00AC4AD1" w:rsidP="008628B9">
            <w:pPr>
              <w:pStyle w:val="western"/>
              <w:spacing w:before="0" w:beforeAutospacing="0"/>
              <w:ind w:right="57"/>
              <w:jc w:val="both"/>
              <w:rPr>
                <w:color w:val="0D0D0D"/>
                <w:shd w:val="clear" w:color="auto" w:fill="FFFFFF"/>
              </w:rPr>
            </w:pPr>
          </w:p>
          <w:p w14:paraId="25E5EDC9" w14:textId="77777777" w:rsidR="001867B3" w:rsidRPr="002E366B" w:rsidRDefault="001867B3" w:rsidP="008628B9">
            <w:pPr>
              <w:pStyle w:val="western"/>
              <w:spacing w:before="0" w:beforeAutospacing="0"/>
              <w:ind w:right="57"/>
              <w:jc w:val="both"/>
              <w:rPr>
                <w:color w:val="0D0D0D"/>
                <w:shd w:val="clear" w:color="auto" w:fill="FFFFFF"/>
              </w:rPr>
            </w:pPr>
          </w:p>
          <w:p w14:paraId="2B17C4C4" w14:textId="77777777" w:rsidR="001867B3" w:rsidRPr="002E366B" w:rsidRDefault="001867B3" w:rsidP="008628B9">
            <w:pPr>
              <w:pStyle w:val="western"/>
              <w:spacing w:before="0" w:beforeAutospacing="0"/>
              <w:ind w:right="57"/>
              <w:jc w:val="both"/>
              <w:rPr>
                <w:color w:val="0D0D0D"/>
                <w:shd w:val="clear" w:color="auto" w:fill="FFFFFF"/>
              </w:rPr>
            </w:pPr>
          </w:p>
          <w:p w14:paraId="5769A803" w14:textId="77777777" w:rsidR="001867B3" w:rsidRPr="002E366B" w:rsidRDefault="001867B3" w:rsidP="008628B9">
            <w:pPr>
              <w:pStyle w:val="western"/>
              <w:spacing w:before="0" w:beforeAutospacing="0"/>
              <w:ind w:right="57"/>
              <w:jc w:val="both"/>
              <w:rPr>
                <w:color w:val="0D0D0D"/>
                <w:shd w:val="clear" w:color="auto" w:fill="FFFFFF"/>
              </w:rPr>
            </w:pPr>
          </w:p>
          <w:p w14:paraId="6210AE3A" w14:textId="77777777" w:rsidR="001867B3" w:rsidRPr="002E366B" w:rsidRDefault="001867B3" w:rsidP="008628B9">
            <w:pPr>
              <w:pStyle w:val="western"/>
              <w:spacing w:before="0" w:beforeAutospacing="0"/>
              <w:ind w:right="57"/>
              <w:jc w:val="both"/>
              <w:rPr>
                <w:color w:val="0D0D0D"/>
                <w:shd w:val="clear" w:color="auto" w:fill="FFFFFF"/>
              </w:rPr>
            </w:pPr>
          </w:p>
          <w:p w14:paraId="255664C9" w14:textId="77777777" w:rsidR="00A07B6F" w:rsidRPr="002E366B" w:rsidRDefault="00A07B6F" w:rsidP="008628B9">
            <w:pPr>
              <w:pStyle w:val="western"/>
              <w:spacing w:before="0" w:beforeAutospacing="0"/>
              <w:ind w:right="57"/>
              <w:jc w:val="both"/>
              <w:rPr>
                <w:color w:val="0D0D0D"/>
                <w:shd w:val="clear" w:color="auto" w:fill="FFFFFF"/>
              </w:rPr>
            </w:pPr>
          </w:p>
          <w:p w14:paraId="4A0FAE26" w14:textId="77777777" w:rsidR="001867B3" w:rsidRPr="002E366B" w:rsidRDefault="001867B3" w:rsidP="008628B9">
            <w:pPr>
              <w:pStyle w:val="western"/>
              <w:spacing w:before="0" w:beforeAutospacing="0"/>
              <w:ind w:right="57"/>
              <w:jc w:val="both"/>
              <w:rPr>
                <w:color w:val="0D0D0D"/>
                <w:shd w:val="clear" w:color="auto" w:fill="FFFFFF"/>
              </w:rPr>
            </w:pPr>
          </w:p>
          <w:p w14:paraId="1F78F1C9" w14:textId="77777777" w:rsidR="001867B3" w:rsidRPr="002E366B" w:rsidRDefault="001867B3" w:rsidP="008628B9">
            <w:pPr>
              <w:pStyle w:val="western"/>
              <w:spacing w:before="0" w:beforeAutospacing="0"/>
              <w:ind w:right="57"/>
              <w:jc w:val="both"/>
            </w:pPr>
          </w:p>
          <w:p w14:paraId="5A409284" w14:textId="7FADCCC2" w:rsidR="00022AA7" w:rsidRPr="002E366B" w:rsidRDefault="001867B3" w:rsidP="008628B9">
            <w:pPr>
              <w:pStyle w:val="western"/>
              <w:spacing w:before="0" w:beforeAutospacing="0"/>
              <w:ind w:right="57"/>
              <w:jc w:val="both"/>
              <w:rPr>
                <w:color w:val="0D0D0D"/>
                <w:shd w:val="clear" w:color="auto" w:fill="FFFFFF"/>
              </w:rPr>
            </w:pPr>
            <w:r w:rsidRPr="002E366B">
              <w:t>Our aim is for 50% of the children to be able to use sentences comprising 4 to 6 words by the end of April 2025.</w:t>
            </w:r>
          </w:p>
          <w:p w14:paraId="45B2ED8C" w14:textId="77777777" w:rsidR="00022AA7" w:rsidRPr="002E366B" w:rsidRDefault="00022AA7" w:rsidP="008628B9">
            <w:pPr>
              <w:pStyle w:val="western"/>
              <w:spacing w:before="0" w:beforeAutospacing="0"/>
              <w:ind w:right="57"/>
              <w:jc w:val="both"/>
              <w:rPr>
                <w:color w:val="0D0D0D"/>
                <w:shd w:val="clear" w:color="auto" w:fill="FFFFFF"/>
              </w:rPr>
            </w:pPr>
          </w:p>
          <w:p w14:paraId="1E877262" w14:textId="77777777" w:rsidR="00022AA7" w:rsidRPr="002E366B" w:rsidRDefault="00022AA7" w:rsidP="008628B9">
            <w:pPr>
              <w:pStyle w:val="western"/>
              <w:spacing w:before="0" w:beforeAutospacing="0"/>
              <w:ind w:right="57"/>
              <w:jc w:val="both"/>
              <w:rPr>
                <w:color w:val="0D0D0D"/>
                <w:shd w:val="clear" w:color="auto" w:fill="FFFFFF"/>
              </w:rPr>
            </w:pPr>
          </w:p>
          <w:p w14:paraId="19541942" w14:textId="2B7765C1" w:rsidR="00387A84" w:rsidRPr="002E366B" w:rsidRDefault="00630396" w:rsidP="008628B9">
            <w:pPr>
              <w:pStyle w:val="western"/>
              <w:spacing w:before="0" w:beforeAutospacing="0"/>
              <w:ind w:right="57"/>
              <w:jc w:val="both"/>
              <w:rPr>
                <w:color w:val="0D0D0D"/>
                <w:shd w:val="clear" w:color="auto" w:fill="FFFFFF"/>
              </w:rPr>
            </w:pPr>
            <w:r w:rsidRPr="002E366B">
              <w:rPr>
                <w:color w:val="0D0D0D"/>
                <w:shd w:val="clear" w:color="auto" w:fill="FFFFFF"/>
              </w:rPr>
              <w:t>C</w:t>
            </w:r>
            <w:r w:rsidR="008628B9" w:rsidRPr="002E366B">
              <w:rPr>
                <w:color w:val="0D0D0D"/>
                <w:shd w:val="clear" w:color="auto" w:fill="FFFFFF"/>
              </w:rPr>
              <w:t>hild's voice will be evidenced in all meaningful documentation</w:t>
            </w:r>
            <w:r w:rsidRPr="002E366B">
              <w:rPr>
                <w:color w:val="0D0D0D"/>
                <w:shd w:val="clear" w:color="auto" w:fill="FFFFFF"/>
              </w:rPr>
              <w:t xml:space="preserve"> within their playroom</w:t>
            </w:r>
            <w:r w:rsidR="008628B9" w:rsidRPr="002E366B">
              <w:rPr>
                <w:color w:val="0D0D0D"/>
                <w:shd w:val="clear" w:color="auto" w:fill="FFFFFF"/>
              </w:rPr>
              <w:t>:</w:t>
            </w:r>
          </w:p>
          <w:p w14:paraId="3DEB8D80" w14:textId="02F10C8B" w:rsidR="008628B9" w:rsidRPr="002E366B" w:rsidRDefault="008628B9" w:rsidP="008628B9">
            <w:pPr>
              <w:pStyle w:val="western"/>
              <w:numPr>
                <w:ilvl w:val="0"/>
                <w:numId w:val="36"/>
              </w:numPr>
              <w:spacing w:before="0" w:beforeAutospacing="0"/>
              <w:ind w:right="57"/>
              <w:jc w:val="both"/>
              <w:rPr>
                <w:iCs/>
              </w:rPr>
            </w:pPr>
            <w:r w:rsidRPr="002E366B">
              <w:rPr>
                <w:iCs/>
              </w:rPr>
              <w:t>App – news fe</w:t>
            </w:r>
            <w:r w:rsidR="00792FDA" w:rsidRPr="002E366B">
              <w:rPr>
                <w:iCs/>
              </w:rPr>
              <w:t>e</w:t>
            </w:r>
            <w:r w:rsidRPr="002E366B">
              <w:rPr>
                <w:iCs/>
              </w:rPr>
              <w:t>ds</w:t>
            </w:r>
          </w:p>
          <w:p w14:paraId="4F15FE64" w14:textId="77777777" w:rsidR="008628B9" w:rsidRPr="002E366B" w:rsidRDefault="008628B9" w:rsidP="008628B9">
            <w:pPr>
              <w:pStyle w:val="western"/>
              <w:numPr>
                <w:ilvl w:val="0"/>
                <w:numId w:val="36"/>
              </w:numPr>
              <w:spacing w:before="0" w:beforeAutospacing="0"/>
              <w:ind w:right="57"/>
              <w:jc w:val="both"/>
              <w:rPr>
                <w:iCs/>
              </w:rPr>
            </w:pPr>
            <w:r w:rsidRPr="002E366B">
              <w:rPr>
                <w:iCs/>
              </w:rPr>
              <w:t>Observations</w:t>
            </w:r>
          </w:p>
          <w:p w14:paraId="7D83E7F8" w14:textId="48671A9E" w:rsidR="008628B9" w:rsidRPr="002E366B" w:rsidRDefault="008628B9" w:rsidP="008628B9">
            <w:pPr>
              <w:pStyle w:val="western"/>
              <w:numPr>
                <w:ilvl w:val="0"/>
                <w:numId w:val="36"/>
              </w:numPr>
              <w:spacing w:before="0" w:beforeAutospacing="0"/>
              <w:ind w:right="57"/>
              <w:jc w:val="both"/>
              <w:rPr>
                <w:iCs/>
              </w:rPr>
            </w:pPr>
            <w:r w:rsidRPr="002E366B">
              <w:rPr>
                <w:iCs/>
              </w:rPr>
              <w:t>Floor books</w:t>
            </w:r>
          </w:p>
          <w:p w14:paraId="4F204D88" w14:textId="77777777" w:rsidR="008628B9" w:rsidRPr="002E366B" w:rsidRDefault="008628B9" w:rsidP="008628B9">
            <w:pPr>
              <w:pStyle w:val="western"/>
              <w:numPr>
                <w:ilvl w:val="0"/>
                <w:numId w:val="36"/>
              </w:numPr>
              <w:spacing w:before="0" w:beforeAutospacing="0"/>
              <w:ind w:right="57"/>
              <w:jc w:val="both"/>
              <w:rPr>
                <w:iCs/>
              </w:rPr>
            </w:pPr>
            <w:r w:rsidRPr="002E366B">
              <w:rPr>
                <w:iCs/>
              </w:rPr>
              <w:t>Wall Displays</w:t>
            </w:r>
          </w:p>
          <w:p w14:paraId="58FB0378" w14:textId="3367217C" w:rsidR="007757E2" w:rsidRPr="002E366B" w:rsidRDefault="007757E2" w:rsidP="008628B9">
            <w:pPr>
              <w:pStyle w:val="western"/>
              <w:numPr>
                <w:ilvl w:val="0"/>
                <w:numId w:val="36"/>
              </w:numPr>
              <w:spacing w:before="0" w:beforeAutospacing="0"/>
              <w:ind w:right="57"/>
              <w:jc w:val="both"/>
              <w:rPr>
                <w:iCs/>
              </w:rPr>
            </w:pPr>
            <w:r w:rsidRPr="002E366B">
              <w:rPr>
                <w:iCs/>
              </w:rPr>
              <w:lastRenderedPageBreak/>
              <w:t>Facebook Posts</w:t>
            </w:r>
          </w:p>
          <w:p w14:paraId="53C0C84C" w14:textId="77777777" w:rsidR="008628B9" w:rsidRPr="002E366B" w:rsidRDefault="008628B9" w:rsidP="008628B9">
            <w:pPr>
              <w:pStyle w:val="western"/>
              <w:spacing w:before="0" w:beforeAutospacing="0"/>
              <w:ind w:right="57"/>
              <w:jc w:val="both"/>
              <w:rPr>
                <w:iCs/>
              </w:rPr>
            </w:pPr>
          </w:p>
          <w:p w14:paraId="74BA977D" w14:textId="7A8C1AB4" w:rsidR="00630396" w:rsidRPr="002E366B" w:rsidRDefault="00630396" w:rsidP="008628B9">
            <w:pPr>
              <w:pStyle w:val="western"/>
              <w:spacing w:before="0" w:beforeAutospacing="0"/>
              <w:ind w:right="57"/>
              <w:jc w:val="both"/>
              <w:rPr>
                <w:color w:val="0D0D0D"/>
                <w:shd w:val="clear" w:color="auto" w:fill="FFFFFF"/>
              </w:rPr>
            </w:pPr>
            <w:r w:rsidRPr="002E366B">
              <w:rPr>
                <w:b/>
                <w:bCs/>
                <w:color w:val="0D0D0D"/>
                <w:shd w:val="clear" w:color="auto" w:fill="FFFFFF"/>
              </w:rPr>
              <w:t>All staff will</w:t>
            </w:r>
            <w:r w:rsidRPr="002E366B">
              <w:rPr>
                <w:color w:val="0D0D0D"/>
                <w:shd w:val="clear" w:color="auto" w:fill="FFFFFF"/>
              </w:rPr>
              <w:t xml:space="preserve"> be able to demonstrate their actions based on children's voices.</w:t>
            </w:r>
          </w:p>
          <w:p w14:paraId="3CDBD19C" w14:textId="77777777" w:rsidR="00630396" w:rsidRPr="002E366B" w:rsidRDefault="00630396" w:rsidP="008628B9">
            <w:pPr>
              <w:pStyle w:val="western"/>
              <w:spacing w:before="0" w:beforeAutospacing="0"/>
              <w:ind w:right="57"/>
              <w:jc w:val="both"/>
              <w:rPr>
                <w:color w:val="0D0D0D"/>
                <w:shd w:val="clear" w:color="auto" w:fill="FFFFFF"/>
              </w:rPr>
            </w:pPr>
          </w:p>
          <w:p w14:paraId="18497F84" w14:textId="77777777" w:rsidR="00764D8C" w:rsidRPr="002E366B" w:rsidRDefault="00764D8C" w:rsidP="008628B9">
            <w:pPr>
              <w:pStyle w:val="western"/>
              <w:spacing w:before="0" w:beforeAutospacing="0"/>
              <w:ind w:right="57"/>
              <w:jc w:val="both"/>
              <w:rPr>
                <w:color w:val="0D0D0D"/>
                <w:shd w:val="clear" w:color="auto" w:fill="FFFFFF"/>
              </w:rPr>
            </w:pPr>
          </w:p>
          <w:p w14:paraId="0B7BACEC" w14:textId="77777777" w:rsidR="00670840" w:rsidRPr="002E366B" w:rsidRDefault="00670840" w:rsidP="008628B9">
            <w:pPr>
              <w:pStyle w:val="western"/>
              <w:spacing w:before="0" w:beforeAutospacing="0"/>
              <w:ind w:right="57"/>
              <w:jc w:val="both"/>
              <w:rPr>
                <w:color w:val="0D0D0D"/>
                <w:shd w:val="clear" w:color="auto" w:fill="FFFFFF"/>
              </w:rPr>
            </w:pPr>
          </w:p>
          <w:p w14:paraId="253CE62F" w14:textId="03263F4F" w:rsidR="008628B9" w:rsidRPr="002E366B" w:rsidRDefault="008628B9" w:rsidP="008628B9">
            <w:pPr>
              <w:pStyle w:val="western"/>
              <w:spacing w:before="0" w:beforeAutospacing="0"/>
              <w:ind w:right="57"/>
              <w:jc w:val="both"/>
              <w:rPr>
                <w:color w:val="0D0D0D"/>
                <w:shd w:val="clear" w:color="auto" w:fill="FFFFFF"/>
              </w:rPr>
            </w:pPr>
            <w:r w:rsidRPr="002E366B">
              <w:rPr>
                <w:color w:val="0D0D0D"/>
                <w:shd w:val="clear" w:color="auto" w:fill="FFFFFF"/>
              </w:rPr>
              <w:t>Children's mind maps will quantifiably enhance the quality of our nursery offerings:</w:t>
            </w:r>
          </w:p>
          <w:p w14:paraId="2625487B" w14:textId="77777777" w:rsidR="008628B9" w:rsidRPr="002E366B" w:rsidRDefault="008628B9" w:rsidP="008628B9">
            <w:pPr>
              <w:pStyle w:val="western"/>
              <w:numPr>
                <w:ilvl w:val="0"/>
                <w:numId w:val="37"/>
              </w:numPr>
              <w:spacing w:before="0" w:beforeAutospacing="0"/>
              <w:ind w:right="57"/>
              <w:jc w:val="both"/>
              <w:rPr>
                <w:iCs/>
              </w:rPr>
            </w:pPr>
            <w:r w:rsidRPr="002E366B">
              <w:rPr>
                <w:iCs/>
              </w:rPr>
              <w:t>Events</w:t>
            </w:r>
          </w:p>
          <w:p w14:paraId="5429FFF1" w14:textId="77777777" w:rsidR="008628B9" w:rsidRPr="002E366B" w:rsidRDefault="008628B9" w:rsidP="008628B9">
            <w:pPr>
              <w:pStyle w:val="western"/>
              <w:numPr>
                <w:ilvl w:val="0"/>
                <w:numId w:val="37"/>
              </w:numPr>
              <w:spacing w:before="0" w:beforeAutospacing="0"/>
              <w:ind w:right="57"/>
              <w:jc w:val="both"/>
              <w:rPr>
                <w:iCs/>
              </w:rPr>
            </w:pPr>
            <w:r w:rsidRPr="002E366B">
              <w:rPr>
                <w:iCs/>
              </w:rPr>
              <w:t>Classes</w:t>
            </w:r>
          </w:p>
          <w:p w14:paraId="46487554" w14:textId="77777777" w:rsidR="003678B0" w:rsidRPr="002E366B" w:rsidRDefault="003678B0" w:rsidP="008628B9">
            <w:pPr>
              <w:pStyle w:val="western"/>
              <w:numPr>
                <w:ilvl w:val="0"/>
                <w:numId w:val="37"/>
              </w:numPr>
              <w:spacing w:before="0" w:beforeAutospacing="0"/>
              <w:ind w:right="57"/>
              <w:jc w:val="both"/>
              <w:rPr>
                <w:iCs/>
              </w:rPr>
            </w:pPr>
            <w:r w:rsidRPr="002E366B">
              <w:rPr>
                <w:iCs/>
              </w:rPr>
              <w:t xml:space="preserve">Outings </w:t>
            </w:r>
          </w:p>
          <w:p w14:paraId="48E36754" w14:textId="7381856C" w:rsidR="0011418D" w:rsidRPr="002E366B" w:rsidRDefault="0011418D" w:rsidP="003678B0">
            <w:pPr>
              <w:pStyle w:val="western"/>
              <w:spacing w:before="0" w:beforeAutospacing="0"/>
              <w:ind w:right="57"/>
              <w:jc w:val="both"/>
              <w:rPr>
                <w:color w:val="0D0D0D"/>
                <w:shd w:val="clear" w:color="auto" w:fill="FFFFFF"/>
              </w:rPr>
            </w:pPr>
          </w:p>
          <w:p w14:paraId="2F2C1589" w14:textId="77777777" w:rsidR="00A07B6F" w:rsidRPr="002E366B" w:rsidRDefault="00A07B6F" w:rsidP="003678B0">
            <w:pPr>
              <w:pStyle w:val="western"/>
              <w:spacing w:before="0" w:beforeAutospacing="0"/>
              <w:ind w:right="57"/>
              <w:jc w:val="both"/>
              <w:rPr>
                <w:color w:val="0D0D0D"/>
                <w:shd w:val="clear" w:color="auto" w:fill="FFFFFF"/>
              </w:rPr>
            </w:pPr>
          </w:p>
          <w:p w14:paraId="5400F79A" w14:textId="46F48F59" w:rsidR="008050CB" w:rsidRPr="002E366B" w:rsidRDefault="0059493F" w:rsidP="003678B0">
            <w:pPr>
              <w:pStyle w:val="western"/>
              <w:spacing w:before="0" w:beforeAutospacing="0"/>
              <w:ind w:right="57"/>
              <w:jc w:val="both"/>
              <w:rPr>
                <w:iCs/>
              </w:rPr>
            </w:pPr>
            <w:r w:rsidRPr="002E366B">
              <w:rPr>
                <w:color w:val="0D0D0D"/>
                <w:shd w:val="clear" w:color="auto" w:fill="FFFFFF"/>
              </w:rPr>
              <w:t xml:space="preserve">The percentage of parental concerns related to children's voices impacting learning will decrease to </w:t>
            </w:r>
            <w:r w:rsidRPr="002E366B">
              <w:rPr>
                <w:b/>
                <w:bCs/>
                <w:color w:val="0D0D0D"/>
                <w:shd w:val="clear" w:color="auto" w:fill="FFFFFF"/>
              </w:rPr>
              <w:t>25% or lower</w:t>
            </w:r>
            <w:r w:rsidRPr="002E366B">
              <w:rPr>
                <w:color w:val="0D0D0D"/>
                <w:shd w:val="clear" w:color="auto" w:fill="FFFFFF"/>
              </w:rPr>
              <w:t xml:space="preserve"> in the next questionnaire.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45860DEC" w14:textId="77777777" w:rsidR="00F006A9" w:rsidRPr="00A07B6F" w:rsidRDefault="00F006A9" w:rsidP="0091569B">
            <w:pPr>
              <w:pStyle w:val="western"/>
              <w:spacing w:before="0"/>
              <w:ind w:right="57"/>
              <w:rPr>
                <w:iCs/>
              </w:rPr>
            </w:pPr>
          </w:p>
          <w:p w14:paraId="317B5887" w14:textId="77777777" w:rsidR="00670840" w:rsidRDefault="00F53E3B" w:rsidP="00AC4AD1">
            <w:pPr>
              <w:pStyle w:val="western"/>
              <w:spacing w:before="0" w:beforeAutospacing="0"/>
              <w:ind w:right="57"/>
              <w:rPr>
                <w:color w:val="000000"/>
              </w:rPr>
            </w:pPr>
            <w:r w:rsidRPr="00A07B6F">
              <w:rPr>
                <w:color w:val="0D0D0D"/>
                <w:shd w:val="clear" w:color="auto" w:fill="FFFFFF"/>
              </w:rPr>
              <w:t xml:space="preserve">The evidence of change will be visible throughout the nursery and playroom, both visually and within all </w:t>
            </w:r>
            <w:r w:rsidR="00792FDA" w:rsidRPr="00A07B6F">
              <w:rPr>
                <w:color w:val="0D0D0D"/>
                <w:shd w:val="clear" w:color="auto" w:fill="FFFFFF"/>
              </w:rPr>
              <w:t xml:space="preserve">children’s </w:t>
            </w:r>
            <w:r w:rsidRPr="00A07B6F">
              <w:rPr>
                <w:color w:val="0D0D0D"/>
                <w:shd w:val="clear" w:color="auto" w:fill="FFFFFF"/>
              </w:rPr>
              <w:t>documentation.</w:t>
            </w:r>
            <w:r w:rsidR="00AC4AD1" w:rsidRPr="00A07B6F">
              <w:rPr>
                <w:color w:val="000000"/>
              </w:rPr>
              <w:t xml:space="preserve"> </w:t>
            </w:r>
          </w:p>
          <w:p w14:paraId="6D8E5337" w14:textId="77777777" w:rsidR="00670840" w:rsidRDefault="00670840" w:rsidP="00AC4AD1">
            <w:pPr>
              <w:pStyle w:val="western"/>
              <w:spacing w:before="0" w:beforeAutospacing="0"/>
              <w:ind w:right="57"/>
              <w:rPr>
                <w:color w:val="000000"/>
              </w:rPr>
            </w:pPr>
          </w:p>
          <w:p w14:paraId="1C987E2C" w14:textId="77777777" w:rsidR="00670840" w:rsidRDefault="00670840" w:rsidP="00AC4AD1">
            <w:pPr>
              <w:pStyle w:val="western"/>
              <w:spacing w:before="0" w:beforeAutospacing="0"/>
              <w:ind w:right="57"/>
              <w:rPr>
                <w:color w:val="000000"/>
              </w:rPr>
            </w:pPr>
          </w:p>
          <w:p w14:paraId="5CA423C4" w14:textId="77777777" w:rsidR="00670840" w:rsidRDefault="00670840" w:rsidP="00AC4AD1">
            <w:pPr>
              <w:pStyle w:val="western"/>
              <w:spacing w:before="0" w:beforeAutospacing="0"/>
              <w:ind w:right="57"/>
              <w:rPr>
                <w:color w:val="000000"/>
              </w:rPr>
            </w:pPr>
          </w:p>
          <w:p w14:paraId="473DF466" w14:textId="77777777" w:rsidR="00670840" w:rsidRDefault="00670840" w:rsidP="00AC4AD1">
            <w:pPr>
              <w:pStyle w:val="western"/>
              <w:spacing w:before="0" w:beforeAutospacing="0"/>
              <w:ind w:right="57"/>
              <w:rPr>
                <w:color w:val="000000"/>
              </w:rPr>
            </w:pPr>
          </w:p>
          <w:p w14:paraId="5A223207" w14:textId="77777777" w:rsidR="00670840" w:rsidRDefault="00670840" w:rsidP="00AC4AD1">
            <w:pPr>
              <w:pStyle w:val="western"/>
              <w:spacing w:before="0" w:beforeAutospacing="0"/>
              <w:ind w:right="57"/>
              <w:rPr>
                <w:color w:val="000000"/>
              </w:rPr>
            </w:pPr>
          </w:p>
          <w:p w14:paraId="50CD343F" w14:textId="77777777" w:rsidR="00670840" w:rsidRDefault="00670840" w:rsidP="00AC4AD1">
            <w:pPr>
              <w:pStyle w:val="western"/>
              <w:spacing w:before="0" w:beforeAutospacing="0"/>
              <w:ind w:right="57"/>
              <w:rPr>
                <w:color w:val="000000"/>
              </w:rPr>
            </w:pPr>
          </w:p>
          <w:p w14:paraId="0065C8BA" w14:textId="77777777" w:rsidR="00670840" w:rsidRDefault="00670840" w:rsidP="00AC4AD1">
            <w:pPr>
              <w:pStyle w:val="western"/>
              <w:spacing w:before="0" w:beforeAutospacing="0"/>
              <w:ind w:right="57"/>
              <w:rPr>
                <w:color w:val="000000"/>
              </w:rPr>
            </w:pPr>
          </w:p>
          <w:p w14:paraId="291F24D5" w14:textId="77777777" w:rsidR="00670840" w:rsidRDefault="00670840" w:rsidP="00AC4AD1">
            <w:pPr>
              <w:pStyle w:val="western"/>
              <w:spacing w:before="0" w:beforeAutospacing="0"/>
              <w:ind w:right="57"/>
              <w:rPr>
                <w:color w:val="000000"/>
              </w:rPr>
            </w:pPr>
          </w:p>
          <w:p w14:paraId="3D9C04B2" w14:textId="77777777" w:rsidR="00670840" w:rsidRDefault="00670840" w:rsidP="00AC4AD1">
            <w:pPr>
              <w:pStyle w:val="western"/>
              <w:spacing w:before="0" w:beforeAutospacing="0"/>
              <w:ind w:right="57"/>
              <w:rPr>
                <w:color w:val="000000"/>
              </w:rPr>
            </w:pPr>
          </w:p>
          <w:p w14:paraId="3E585C7B" w14:textId="2AD4B7CD" w:rsidR="00AC4AD1" w:rsidRPr="00A07B6F" w:rsidRDefault="00AC4AD1" w:rsidP="00AC4AD1">
            <w:pPr>
              <w:pStyle w:val="western"/>
              <w:spacing w:before="0" w:beforeAutospacing="0"/>
              <w:ind w:right="57"/>
              <w:rPr>
                <w:color w:val="000000"/>
              </w:rPr>
            </w:pPr>
            <w:r w:rsidRPr="00A07B6F">
              <w:rPr>
                <w:color w:val="000000"/>
              </w:rPr>
              <w:t>Progression toolkit results 2024-2025– does this show an increase in achievement?</w:t>
            </w:r>
          </w:p>
          <w:p w14:paraId="63BC822A" w14:textId="77777777" w:rsidR="001867B3" w:rsidRPr="00A07B6F" w:rsidRDefault="001867B3" w:rsidP="003B0F90">
            <w:pPr>
              <w:pStyle w:val="western"/>
              <w:spacing w:before="0" w:beforeAutospacing="0"/>
              <w:ind w:right="57"/>
              <w:jc w:val="both"/>
              <w:rPr>
                <w:color w:val="0D0D0D"/>
                <w:shd w:val="clear" w:color="auto" w:fill="FFFFFF"/>
              </w:rPr>
            </w:pPr>
          </w:p>
          <w:p w14:paraId="6389DE03" w14:textId="77777777" w:rsidR="00A07B6F" w:rsidRDefault="00A07B6F" w:rsidP="003B0F90">
            <w:pPr>
              <w:pStyle w:val="western"/>
              <w:spacing w:before="0" w:beforeAutospacing="0"/>
              <w:ind w:right="57"/>
              <w:jc w:val="both"/>
              <w:rPr>
                <w:color w:val="0D0D0D"/>
                <w:shd w:val="clear" w:color="auto" w:fill="FFFFFF"/>
              </w:rPr>
            </w:pPr>
          </w:p>
          <w:p w14:paraId="7C9A4D4D" w14:textId="77777777" w:rsidR="00A07B6F" w:rsidRDefault="00A07B6F" w:rsidP="003B0F90">
            <w:pPr>
              <w:pStyle w:val="western"/>
              <w:spacing w:before="0" w:beforeAutospacing="0"/>
              <w:ind w:right="57"/>
              <w:jc w:val="both"/>
              <w:rPr>
                <w:color w:val="0D0D0D"/>
                <w:shd w:val="clear" w:color="auto" w:fill="FFFFFF"/>
              </w:rPr>
            </w:pPr>
          </w:p>
          <w:p w14:paraId="1BA8FCF9" w14:textId="3B170151" w:rsidR="00630396" w:rsidRPr="00A07B6F" w:rsidRDefault="00630396" w:rsidP="003B0F90">
            <w:pPr>
              <w:pStyle w:val="western"/>
              <w:spacing w:before="0" w:beforeAutospacing="0"/>
              <w:ind w:right="57"/>
              <w:jc w:val="both"/>
              <w:rPr>
                <w:color w:val="0D0D0D"/>
                <w:shd w:val="clear" w:color="auto" w:fill="FFFFFF"/>
              </w:rPr>
            </w:pPr>
            <w:r w:rsidRPr="00A07B6F">
              <w:rPr>
                <w:color w:val="0D0D0D"/>
                <w:shd w:val="clear" w:color="auto" w:fill="FFFFFF"/>
              </w:rPr>
              <w:t>Staff and parents will consistently observe the</w:t>
            </w:r>
            <w:r w:rsidR="0011418D" w:rsidRPr="00A07B6F">
              <w:rPr>
                <w:color w:val="0D0D0D"/>
                <w:shd w:val="clear" w:color="auto" w:fill="FFFFFF"/>
              </w:rPr>
              <w:t>ir</w:t>
            </w:r>
            <w:r w:rsidRPr="00A07B6F">
              <w:rPr>
                <w:color w:val="0D0D0D"/>
                <w:shd w:val="clear" w:color="auto" w:fill="FFFFFF"/>
              </w:rPr>
              <w:t xml:space="preserve"> child's voice reflected in every written work circulated within the nursery.</w:t>
            </w:r>
          </w:p>
          <w:p w14:paraId="11D3EC9E" w14:textId="77777777" w:rsidR="00630396" w:rsidRPr="00A07B6F" w:rsidRDefault="00630396" w:rsidP="003B0F90">
            <w:pPr>
              <w:pStyle w:val="western"/>
              <w:spacing w:before="0" w:beforeAutospacing="0"/>
              <w:ind w:right="57"/>
              <w:jc w:val="both"/>
              <w:rPr>
                <w:color w:val="0D0D0D"/>
                <w:shd w:val="clear" w:color="auto" w:fill="FFFFFF"/>
              </w:rPr>
            </w:pPr>
          </w:p>
          <w:p w14:paraId="672E6492" w14:textId="77777777" w:rsidR="00630396" w:rsidRPr="00A07B6F" w:rsidRDefault="00630396" w:rsidP="003B0F90">
            <w:pPr>
              <w:pStyle w:val="western"/>
              <w:spacing w:before="0" w:beforeAutospacing="0"/>
              <w:ind w:right="57"/>
              <w:jc w:val="both"/>
              <w:rPr>
                <w:color w:val="0D0D0D"/>
                <w:shd w:val="clear" w:color="auto" w:fill="FFFFFF"/>
              </w:rPr>
            </w:pPr>
          </w:p>
          <w:p w14:paraId="7F4F2C65" w14:textId="19BD5C69" w:rsidR="00630396" w:rsidRPr="00A07B6F" w:rsidRDefault="00630396" w:rsidP="003B0F90">
            <w:pPr>
              <w:pStyle w:val="western"/>
              <w:spacing w:before="0" w:beforeAutospacing="0"/>
              <w:ind w:right="57"/>
              <w:jc w:val="both"/>
            </w:pPr>
          </w:p>
          <w:p w14:paraId="564994E1" w14:textId="77777777" w:rsidR="0011418D" w:rsidRPr="00A07B6F" w:rsidRDefault="0011418D" w:rsidP="003B0F90">
            <w:pPr>
              <w:pStyle w:val="western"/>
              <w:spacing w:before="0" w:beforeAutospacing="0"/>
              <w:ind w:right="57"/>
              <w:jc w:val="both"/>
            </w:pPr>
          </w:p>
          <w:p w14:paraId="61552F2E" w14:textId="77777777" w:rsidR="0011418D" w:rsidRPr="00A07B6F" w:rsidRDefault="0011418D" w:rsidP="003B0F90">
            <w:pPr>
              <w:pStyle w:val="western"/>
              <w:spacing w:before="0" w:beforeAutospacing="0"/>
              <w:ind w:right="57"/>
              <w:jc w:val="both"/>
            </w:pPr>
          </w:p>
          <w:p w14:paraId="416FD060" w14:textId="77777777" w:rsidR="0011418D" w:rsidRDefault="0011418D" w:rsidP="003B0F90">
            <w:pPr>
              <w:pStyle w:val="western"/>
              <w:spacing w:before="0" w:beforeAutospacing="0"/>
              <w:ind w:right="57"/>
              <w:jc w:val="both"/>
            </w:pPr>
          </w:p>
          <w:p w14:paraId="656CDF1C" w14:textId="77777777" w:rsidR="00670840" w:rsidRDefault="00670840" w:rsidP="003B0F90">
            <w:pPr>
              <w:pStyle w:val="western"/>
              <w:spacing w:before="0" w:beforeAutospacing="0"/>
              <w:ind w:right="57"/>
              <w:jc w:val="both"/>
            </w:pPr>
          </w:p>
          <w:p w14:paraId="5EF0778F" w14:textId="77777777" w:rsidR="00670840" w:rsidRPr="00A07B6F" w:rsidRDefault="00670840" w:rsidP="003B0F90">
            <w:pPr>
              <w:pStyle w:val="western"/>
              <w:spacing w:before="0" w:beforeAutospacing="0"/>
              <w:ind w:right="57"/>
              <w:jc w:val="both"/>
            </w:pPr>
          </w:p>
          <w:p w14:paraId="1CDF13B0" w14:textId="77777777" w:rsidR="0011418D" w:rsidRPr="00A07B6F" w:rsidRDefault="0011418D" w:rsidP="003B0F90">
            <w:pPr>
              <w:pStyle w:val="western"/>
              <w:spacing w:before="0" w:beforeAutospacing="0"/>
              <w:ind w:right="57"/>
              <w:jc w:val="both"/>
            </w:pPr>
          </w:p>
          <w:p w14:paraId="07D731D8" w14:textId="77777777" w:rsidR="00630396" w:rsidRPr="00A07B6F" w:rsidRDefault="00630396" w:rsidP="003B0F90">
            <w:pPr>
              <w:pStyle w:val="western"/>
              <w:spacing w:before="0" w:beforeAutospacing="0"/>
              <w:ind w:right="57"/>
              <w:jc w:val="both"/>
              <w:rPr>
                <w:color w:val="0D0D0D"/>
                <w:shd w:val="clear" w:color="auto" w:fill="FFFFFF"/>
              </w:rPr>
            </w:pPr>
          </w:p>
          <w:p w14:paraId="61FC4F0E" w14:textId="77777777" w:rsidR="0011418D" w:rsidRPr="00A07B6F" w:rsidRDefault="0011418D" w:rsidP="003B0F90">
            <w:pPr>
              <w:pStyle w:val="western"/>
              <w:spacing w:before="0" w:beforeAutospacing="0"/>
              <w:ind w:right="57"/>
              <w:jc w:val="both"/>
              <w:rPr>
                <w:color w:val="0D0D0D"/>
                <w:shd w:val="clear" w:color="auto" w:fill="FFFFFF"/>
              </w:rPr>
            </w:pPr>
          </w:p>
          <w:p w14:paraId="29385E52" w14:textId="4A278C01" w:rsidR="00A07B6F" w:rsidRPr="00670840" w:rsidRDefault="003B0F90" w:rsidP="00764D8C">
            <w:pPr>
              <w:pStyle w:val="western"/>
              <w:spacing w:before="0" w:beforeAutospacing="0"/>
              <w:ind w:right="57"/>
              <w:jc w:val="both"/>
              <w:rPr>
                <w:color w:val="0D0D0D"/>
                <w:shd w:val="clear" w:color="auto" w:fill="FFFFFF"/>
              </w:rPr>
            </w:pPr>
            <w:r w:rsidRPr="00A07B6F">
              <w:rPr>
                <w:color w:val="0D0D0D"/>
                <w:shd w:val="clear" w:color="auto" w:fill="FFFFFF"/>
              </w:rPr>
              <w:t xml:space="preserve">Children in the playrooms will demonstrate a measurable increase in confidence as they articulate their understanding of wall displays through their personal journals. </w:t>
            </w:r>
          </w:p>
          <w:p w14:paraId="46016CF3" w14:textId="77777777" w:rsidR="00670840" w:rsidRDefault="00670840" w:rsidP="00764D8C">
            <w:pPr>
              <w:pStyle w:val="western"/>
              <w:spacing w:before="0" w:beforeAutospacing="0"/>
              <w:ind w:right="57"/>
              <w:jc w:val="both"/>
              <w:rPr>
                <w:color w:val="000000"/>
              </w:rPr>
            </w:pPr>
          </w:p>
          <w:p w14:paraId="4AAA9C76" w14:textId="77777777" w:rsidR="00A07B6F" w:rsidRDefault="00A07B6F" w:rsidP="00764D8C">
            <w:pPr>
              <w:pStyle w:val="western"/>
              <w:spacing w:before="0" w:beforeAutospacing="0"/>
              <w:ind w:right="57"/>
              <w:jc w:val="both"/>
              <w:rPr>
                <w:color w:val="000000"/>
              </w:rPr>
            </w:pPr>
          </w:p>
          <w:p w14:paraId="72271181" w14:textId="7287468E" w:rsidR="00764D8C" w:rsidRPr="00A07B6F" w:rsidRDefault="00764D8C" w:rsidP="00764D8C">
            <w:pPr>
              <w:pStyle w:val="western"/>
              <w:spacing w:before="0" w:beforeAutospacing="0"/>
              <w:ind w:right="57"/>
              <w:jc w:val="both"/>
              <w:rPr>
                <w:color w:val="000000"/>
              </w:rPr>
            </w:pPr>
            <w:r w:rsidRPr="00A07B6F">
              <w:rPr>
                <w:color w:val="000000"/>
              </w:rPr>
              <w:t xml:space="preserve">Monitoring of parental involvement – has this increased? Has this led to children achieving in literacy? And children have more of a say in their learning experience? </w:t>
            </w:r>
          </w:p>
          <w:p w14:paraId="4427C495" w14:textId="6CE7E3BA" w:rsidR="003B0F90" w:rsidRPr="00A07B6F" w:rsidRDefault="003B0F90" w:rsidP="003B0F90">
            <w:pPr>
              <w:pStyle w:val="western"/>
              <w:spacing w:before="0" w:beforeAutospacing="0"/>
              <w:ind w:right="57"/>
              <w:jc w:val="both"/>
              <w:rPr>
                <w:iCs/>
              </w:rPr>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60564C0F" w14:textId="7AE41289" w:rsidR="00CD546C" w:rsidRPr="00A07B6F" w:rsidRDefault="00CD546C" w:rsidP="0091569B">
            <w:pPr>
              <w:pStyle w:val="western"/>
              <w:spacing w:before="0" w:beforeAutospacing="0"/>
              <w:ind w:right="57"/>
              <w:jc w:val="both"/>
              <w:rPr>
                <w:b/>
                <w:bCs/>
                <w:color w:val="000000"/>
              </w:rPr>
            </w:pPr>
            <w:r w:rsidRPr="00A07B6F">
              <w:rPr>
                <w:bCs/>
              </w:rPr>
              <w:lastRenderedPageBreak/>
              <w:t xml:space="preserve"> </w:t>
            </w:r>
          </w:p>
          <w:p w14:paraId="2B69188C" w14:textId="71ABBC24" w:rsidR="00DB72C4" w:rsidRPr="00A07B6F" w:rsidRDefault="007757E2" w:rsidP="007757E2">
            <w:pPr>
              <w:pStyle w:val="western"/>
              <w:spacing w:before="0" w:beforeAutospacing="0"/>
              <w:ind w:right="57"/>
              <w:jc w:val="both"/>
              <w:rPr>
                <w:color w:val="0D0D0D"/>
                <w:shd w:val="clear" w:color="auto" w:fill="FFFFFF"/>
              </w:rPr>
            </w:pPr>
            <w:r w:rsidRPr="00A07B6F">
              <w:rPr>
                <w:color w:val="0D0D0D"/>
                <w:shd w:val="clear" w:color="auto" w:fill="FFFFFF"/>
              </w:rPr>
              <w:t xml:space="preserve">Staff training sessions focused on effectively supporting and advancing the child's voice. Focusing on </w:t>
            </w:r>
            <w:r w:rsidR="006C07C7" w:rsidRPr="00A07B6F">
              <w:rPr>
                <w:color w:val="0D0D0D"/>
                <w:shd w:val="clear" w:color="auto" w:fill="FFFFFF"/>
              </w:rPr>
              <w:t>documentation</w:t>
            </w:r>
            <w:r w:rsidRPr="00A07B6F">
              <w:rPr>
                <w:color w:val="0D0D0D"/>
                <w:shd w:val="clear" w:color="auto" w:fill="FFFFFF"/>
              </w:rPr>
              <w:t xml:space="preserve"> from:</w:t>
            </w:r>
          </w:p>
          <w:p w14:paraId="77E5B9EB" w14:textId="77777777" w:rsidR="006C07C7" w:rsidRPr="00A07B6F" w:rsidRDefault="007757E2" w:rsidP="007757E2">
            <w:pPr>
              <w:pStyle w:val="western"/>
              <w:numPr>
                <w:ilvl w:val="0"/>
                <w:numId w:val="38"/>
              </w:numPr>
              <w:spacing w:before="0" w:beforeAutospacing="0"/>
              <w:ind w:right="57"/>
              <w:jc w:val="both"/>
              <w:rPr>
                <w:iCs/>
              </w:rPr>
            </w:pPr>
            <w:r w:rsidRPr="00A07B6F">
              <w:rPr>
                <w:color w:val="0D0D0D"/>
                <w:shd w:val="clear" w:color="auto" w:fill="FFFFFF"/>
              </w:rPr>
              <w:t>The Rights of the Child in Early Childhood Education</w:t>
            </w:r>
            <w:r w:rsidR="006C07C7" w:rsidRPr="00A07B6F">
              <w:rPr>
                <w:color w:val="0D0D0D"/>
                <w:shd w:val="clear" w:color="auto" w:fill="FFFFFF"/>
              </w:rPr>
              <w:t>.</w:t>
            </w:r>
          </w:p>
          <w:p w14:paraId="3A3FF26B" w14:textId="6A591E21" w:rsidR="007757E2" w:rsidRPr="00A07B6F" w:rsidRDefault="006C07C7" w:rsidP="007757E2">
            <w:pPr>
              <w:pStyle w:val="western"/>
              <w:numPr>
                <w:ilvl w:val="0"/>
                <w:numId w:val="38"/>
              </w:numPr>
              <w:spacing w:before="0" w:beforeAutospacing="0"/>
              <w:ind w:right="57"/>
              <w:jc w:val="both"/>
              <w:rPr>
                <w:iCs/>
              </w:rPr>
            </w:pPr>
            <w:r w:rsidRPr="00A07B6F">
              <w:rPr>
                <w:color w:val="0D0D0D"/>
                <w:shd w:val="clear" w:color="auto" w:fill="FFFFFF"/>
              </w:rPr>
              <w:t xml:space="preserve">UNICEF  </w:t>
            </w:r>
          </w:p>
          <w:p w14:paraId="00393A51" w14:textId="7C79D644" w:rsidR="007757E2" w:rsidRPr="00A07B6F" w:rsidRDefault="006C07C7" w:rsidP="007757E2">
            <w:pPr>
              <w:pStyle w:val="western"/>
              <w:numPr>
                <w:ilvl w:val="0"/>
                <w:numId w:val="38"/>
              </w:numPr>
              <w:spacing w:before="0" w:beforeAutospacing="0"/>
              <w:ind w:right="57"/>
              <w:jc w:val="both"/>
              <w:rPr>
                <w:iCs/>
              </w:rPr>
            </w:pPr>
            <w:r w:rsidRPr="00A07B6F">
              <w:rPr>
                <w:color w:val="0D0D0D"/>
                <w:shd w:val="clear" w:color="auto" w:fill="FFFFFF"/>
              </w:rPr>
              <w:t>GIRFEC</w:t>
            </w:r>
          </w:p>
          <w:p w14:paraId="7C38D20D" w14:textId="77777777" w:rsidR="0011418D" w:rsidRPr="00A07B6F" w:rsidRDefault="0011418D" w:rsidP="0011418D">
            <w:pPr>
              <w:pStyle w:val="western"/>
              <w:spacing w:before="0" w:beforeAutospacing="0"/>
              <w:ind w:left="360" w:right="57"/>
              <w:jc w:val="both"/>
              <w:rPr>
                <w:iCs/>
              </w:rPr>
            </w:pPr>
          </w:p>
          <w:p w14:paraId="120E35F4" w14:textId="77777777" w:rsidR="0011418D" w:rsidRPr="00A07B6F" w:rsidRDefault="0011418D" w:rsidP="0011418D">
            <w:pPr>
              <w:pStyle w:val="western"/>
              <w:spacing w:before="0" w:beforeAutospacing="0"/>
              <w:ind w:right="57"/>
              <w:jc w:val="both"/>
              <w:rPr>
                <w:color w:val="0D0D0D"/>
                <w:shd w:val="clear" w:color="auto" w:fill="FFFFFF"/>
              </w:rPr>
            </w:pPr>
          </w:p>
          <w:p w14:paraId="0337C2FB" w14:textId="0D3FC378" w:rsidR="0011418D" w:rsidRPr="00A07B6F" w:rsidRDefault="0011418D" w:rsidP="0011418D">
            <w:pPr>
              <w:pStyle w:val="western"/>
              <w:spacing w:before="0" w:beforeAutospacing="0"/>
              <w:ind w:right="57"/>
              <w:jc w:val="both"/>
              <w:rPr>
                <w:iCs/>
              </w:rPr>
            </w:pPr>
            <w:r w:rsidRPr="00A07B6F">
              <w:t>Management strategies to amplify children's voices entail fostering transparent communication avenues, establishing child-friendly feedback mechanisms, encouraging active involvement in decision-making processes, and facilitating meaningful engagement in program planning and evaluation.</w:t>
            </w:r>
          </w:p>
          <w:p w14:paraId="14CC648B" w14:textId="77777777" w:rsidR="006C07C7" w:rsidRPr="00A07B6F" w:rsidRDefault="006C07C7" w:rsidP="006C07C7">
            <w:pPr>
              <w:pStyle w:val="western"/>
              <w:spacing w:before="0" w:beforeAutospacing="0"/>
              <w:ind w:right="57"/>
              <w:jc w:val="both"/>
              <w:rPr>
                <w:color w:val="0D0D0D"/>
                <w:shd w:val="clear" w:color="auto" w:fill="FFFFFF"/>
              </w:rPr>
            </w:pPr>
          </w:p>
          <w:p w14:paraId="45B8DCA4" w14:textId="77777777" w:rsidR="006C07C7" w:rsidRPr="00A07B6F" w:rsidRDefault="006C07C7" w:rsidP="006C07C7">
            <w:pPr>
              <w:pStyle w:val="western"/>
              <w:spacing w:before="0" w:beforeAutospacing="0"/>
              <w:ind w:right="57"/>
              <w:jc w:val="both"/>
              <w:rPr>
                <w:iCs/>
              </w:rPr>
            </w:pPr>
          </w:p>
          <w:p w14:paraId="51219029" w14:textId="6BE9594F" w:rsidR="0091569B" w:rsidRPr="00A07B6F" w:rsidRDefault="000A7BEB" w:rsidP="000A7BEB">
            <w:pPr>
              <w:pStyle w:val="western"/>
              <w:spacing w:before="0" w:beforeAutospacing="0"/>
              <w:ind w:right="57"/>
              <w:jc w:val="both"/>
              <w:rPr>
                <w:color w:val="0D0D0D"/>
                <w:shd w:val="clear" w:color="auto" w:fill="FFFFFF"/>
              </w:rPr>
            </w:pPr>
            <w:r w:rsidRPr="00A07B6F">
              <w:rPr>
                <w:color w:val="0D0D0D"/>
                <w:shd w:val="clear" w:color="auto" w:fill="FFFFFF"/>
              </w:rPr>
              <w:t xml:space="preserve">Empower and educate our children about the significance of their voice, emphasizing that it holds utmost importance in driving daily progress within the nursery. </w:t>
            </w:r>
          </w:p>
          <w:p w14:paraId="2C1FEE70" w14:textId="77777777" w:rsidR="000A7BEB" w:rsidRPr="00A07B6F" w:rsidRDefault="000A7BEB" w:rsidP="000A7BEB">
            <w:pPr>
              <w:pStyle w:val="western"/>
              <w:spacing w:before="0" w:beforeAutospacing="0"/>
              <w:ind w:right="57"/>
              <w:jc w:val="both"/>
              <w:rPr>
                <w:color w:val="0D0D0D"/>
                <w:shd w:val="clear" w:color="auto" w:fill="FFFFFF"/>
              </w:rPr>
            </w:pPr>
          </w:p>
          <w:p w14:paraId="4DCD359D" w14:textId="77777777" w:rsidR="000A7BEB" w:rsidRPr="00A07B6F" w:rsidRDefault="000A7BEB" w:rsidP="000A7BEB">
            <w:pPr>
              <w:pStyle w:val="western"/>
              <w:spacing w:before="0" w:beforeAutospacing="0"/>
              <w:ind w:right="57"/>
              <w:jc w:val="both"/>
              <w:rPr>
                <w:color w:val="0D0D0D"/>
                <w:shd w:val="clear" w:color="auto" w:fill="FFFFFF"/>
              </w:rPr>
            </w:pPr>
            <w:r w:rsidRPr="00A07B6F">
              <w:rPr>
                <w:color w:val="0D0D0D"/>
                <w:shd w:val="clear" w:color="auto" w:fill="FFFFFF"/>
              </w:rPr>
              <w:t>Instil in parents the understanding that their voice holds paramount importance in propelling daily advancements within the nursery.</w:t>
            </w:r>
          </w:p>
          <w:p w14:paraId="719B1F55" w14:textId="77777777" w:rsidR="0011418D" w:rsidRPr="00A07B6F" w:rsidRDefault="0011418D" w:rsidP="000A7BEB">
            <w:pPr>
              <w:pStyle w:val="western"/>
              <w:spacing w:before="0" w:beforeAutospacing="0"/>
              <w:ind w:right="57"/>
              <w:jc w:val="both"/>
              <w:rPr>
                <w:color w:val="0D0D0D"/>
                <w:shd w:val="clear" w:color="auto" w:fill="FFFFFF"/>
              </w:rPr>
            </w:pPr>
          </w:p>
          <w:p w14:paraId="44AD68B6" w14:textId="29143217" w:rsidR="0011418D" w:rsidRPr="00A07B6F" w:rsidRDefault="0033352A" w:rsidP="0033352A">
            <w:pPr>
              <w:pStyle w:val="western"/>
              <w:spacing w:before="0" w:beforeAutospacing="0"/>
              <w:ind w:right="57"/>
              <w:rPr>
                <w:iCs/>
              </w:rPr>
            </w:pPr>
            <w:r w:rsidRPr="00A07B6F">
              <w:rPr>
                <w:iCs/>
              </w:rPr>
              <w:lastRenderedPageBreak/>
              <w:t>ELC teacher will support staff and management to develop their children’s listening and talking skills through shared child consultation methods.</w:t>
            </w:r>
          </w:p>
        </w:tc>
      </w:tr>
    </w:tbl>
    <w:p w14:paraId="28FE13D5" w14:textId="77777777" w:rsidR="0091569B" w:rsidRPr="00A07B6F" w:rsidRDefault="0091569B">
      <w:pPr>
        <w:rPr>
          <w:rFonts w:ascii="Arial" w:hAnsi="Arial" w:cs="Arial"/>
          <w:sz w:val="22"/>
          <w:szCs w:val="22"/>
        </w:rPr>
      </w:pPr>
    </w:p>
    <w:tbl>
      <w:tblPr>
        <w:tblStyle w:val="TableGrid"/>
        <w:tblpPr w:leftFromText="180" w:rightFromText="180" w:vertAnchor="text" w:horzAnchor="page" w:tblpX="114" w:tblpY="-832"/>
        <w:tblW w:w="1634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138"/>
        <w:gridCol w:w="2138"/>
        <w:gridCol w:w="3665"/>
        <w:gridCol w:w="1831"/>
        <w:gridCol w:w="1681"/>
        <w:gridCol w:w="4891"/>
      </w:tblGrid>
      <w:tr w:rsidR="0091569B" w:rsidRPr="00A07B6F" w14:paraId="30A8219A" w14:textId="77777777" w:rsidTr="0091569B">
        <w:trPr>
          <w:trHeight w:hRule="exact" w:val="483"/>
        </w:trPr>
        <w:tc>
          <w:tcPr>
            <w:tcW w:w="163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0AF6BB" w14:textId="67ED5544" w:rsidR="0091569B" w:rsidRPr="00A07B6F" w:rsidRDefault="0091569B" w:rsidP="0091569B">
            <w:pPr>
              <w:pStyle w:val="western"/>
              <w:spacing w:before="0" w:beforeAutospacing="0"/>
              <w:ind w:right="57"/>
              <w:rPr>
                <w:b/>
                <w:bCs/>
              </w:rPr>
            </w:pPr>
            <w:r w:rsidRPr="00A07B6F">
              <w:rPr>
                <w:b/>
                <w:bCs/>
              </w:rPr>
              <w:lastRenderedPageBreak/>
              <w:t xml:space="preserve">Improvement Priority 3 – </w:t>
            </w:r>
            <w:r w:rsidR="00764D8C" w:rsidRPr="00A07B6F">
              <w:rPr>
                <w:b/>
                <w:bCs/>
                <w:color w:val="FF0000"/>
                <w:shd w:val="clear" w:color="auto" w:fill="FFFFFF"/>
              </w:rPr>
              <w:t>E</w:t>
            </w:r>
            <w:r w:rsidRPr="00A07B6F">
              <w:rPr>
                <w:b/>
                <w:bCs/>
                <w:color w:val="FF0000"/>
                <w:shd w:val="clear" w:color="auto" w:fill="FFFFFF"/>
              </w:rPr>
              <w:t>nhance documentation depth comprehensively</w:t>
            </w:r>
            <w:r w:rsidR="002B4DA0" w:rsidRPr="00A07B6F">
              <w:rPr>
                <w:b/>
                <w:bCs/>
                <w:color w:val="FF0000"/>
                <w:shd w:val="clear" w:color="auto" w:fill="FFFFFF"/>
              </w:rPr>
              <w:t xml:space="preserve"> across the setting. </w:t>
            </w:r>
          </w:p>
        </w:tc>
      </w:tr>
      <w:tr w:rsidR="0091569B" w:rsidRPr="00A07B6F" w14:paraId="6D7FBFBD" w14:textId="77777777" w:rsidTr="00A07B6F">
        <w:trPr>
          <w:trHeight w:hRule="exact" w:val="1651"/>
        </w:trPr>
        <w:tc>
          <w:tcPr>
            <w:tcW w:w="2138" w:type="dxa"/>
            <w:tcBorders>
              <w:top w:val="single" w:sz="4" w:space="0" w:color="auto"/>
              <w:left w:val="single" w:sz="4" w:space="0" w:color="auto"/>
              <w:bottom w:val="single" w:sz="4" w:space="0" w:color="auto"/>
              <w:right w:val="single" w:sz="4" w:space="0" w:color="auto"/>
            </w:tcBorders>
            <w:shd w:val="clear" w:color="auto" w:fill="auto"/>
          </w:tcPr>
          <w:p w14:paraId="3D1DD73B" w14:textId="77777777" w:rsidR="0091569B" w:rsidRPr="00A07B6F" w:rsidRDefault="0091569B" w:rsidP="0091569B">
            <w:pPr>
              <w:pStyle w:val="western"/>
              <w:spacing w:before="0" w:beforeAutospacing="0"/>
              <w:ind w:right="57"/>
              <w:rPr>
                <w:b/>
                <w:bCs/>
                <w:sz w:val="16"/>
                <w:szCs w:val="16"/>
              </w:rPr>
            </w:pPr>
            <w:r w:rsidRPr="00A07B6F">
              <w:rPr>
                <w:b/>
                <w:bCs/>
                <w:sz w:val="16"/>
                <w:szCs w:val="16"/>
              </w:rPr>
              <w:t>HGIOS/HGIOELC QIs</w:t>
            </w:r>
          </w:p>
          <w:p w14:paraId="0EAAFC67" w14:textId="77777777" w:rsidR="00D878F6" w:rsidRPr="00A07B6F" w:rsidRDefault="00D878F6" w:rsidP="00D878F6">
            <w:pPr>
              <w:pStyle w:val="western"/>
              <w:spacing w:before="0" w:beforeAutospacing="0"/>
              <w:ind w:right="57"/>
              <w:rPr>
                <w:sz w:val="16"/>
                <w:szCs w:val="16"/>
              </w:rPr>
            </w:pPr>
            <w:r w:rsidRPr="00A07B6F">
              <w:rPr>
                <w:sz w:val="16"/>
                <w:szCs w:val="16"/>
              </w:rPr>
              <w:t>1.1</w:t>
            </w:r>
          </w:p>
          <w:p w14:paraId="50A1A8F9" w14:textId="77777777" w:rsidR="00D878F6" w:rsidRPr="00A07B6F" w:rsidRDefault="00D878F6" w:rsidP="00D878F6">
            <w:pPr>
              <w:pStyle w:val="western"/>
              <w:spacing w:before="0" w:beforeAutospacing="0"/>
              <w:ind w:right="57"/>
              <w:rPr>
                <w:sz w:val="16"/>
                <w:szCs w:val="16"/>
              </w:rPr>
            </w:pPr>
            <w:r w:rsidRPr="00A07B6F">
              <w:rPr>
                <w:sz w:val="16"/>
                <w:szCs w:val="16"/>
              </w:rPr>
              <w:t>2.2</w:t>
            </w:r>
          </w:p>
          <w:p w14:paraId="64DC4314" w14:textId="77777777" w:rsidR="00D878F6" w:rsidRPr="00A07B6F" w:rsidRDefault="00D878F6" w:rsidP="00D878F6">
            <w:pPr>
              <w:pStyle w:val="western"/>
              <w:spacing w:before="0" w:beforeAutospacing="0"/>
              <w:ind w:right="57"/>
              <w:rPr>
                <w:sz w:val="16"/>
                <w:szCs w:val="16"/>
              </w:rPr>
            </w:pPr>
            <w:r w:rsidRPr="00A07B6F">
              <w:rPr>
                <w:sz w:val="16"/>
                <w:szCs w:val="16"/>
              </w:rPr>
              <w:t>2.3</w:t>
            </w:r>
          </w:p>
          <w:p w14:paraId="7106424F" w14:textId="77777777" w:rsidR="00D878F6" w:rsidRPr="00A07B6F" w:rsidRDefault="00D878F6" w:rsidP="00D878F6">
            <w:pPr>
              <w:pStyle w:val="western"/>
              <w:spacing w:before="0" w:beforeAutospacing="0"/>
              <w:ind w:right="57"/>
              <w:rPr>
                <w:sz w:val="16"/>
                <w:szCs w:val="16"/>
              </w:rPr>
            </w:pPr>
            <w:r w:rsidRPr="00A07B6F">
              <w:rPr>
                <w:sz w:val="16"/>
                <w:szCs w:val="16"/>
              </w:rPr>
              <w:t>3.2</w:t>
            </w:r>
          </w:p>
          <w:p w14:paraId="3CD6B472" w14:textId="182ACE0F" w:rsidR="0091569B" w:rsidRPr="00A07B6F" w:rsidRDefault="00D878F6" w:rsidP="00D878F6">
            <w:pPr>
              <w:pStyle w:val="western"/>
              <w:spacing w:before="0" w:beforeAutospacing="0"/>
              <w:ind w:right="57"/>
              <w:rPr>
                <w:b/>
                <w:bCs/>
                <w:sz w:val="16"/>
                <w:szCs w:val="16"/>
              </w:rPr>
            </w:pPr>
            <w:r w:rsidRPr="00A07B6F">
              <w:rPr>
                <w:sz w:val="16"/>
                <w:szCs w:val="16"/>
              </w:rPr>
              <w:t>3.3</w:t>
            </w:r>
          </w:p>
        </w:tc>
        <w:tc>
          <w:tcPr>
            <w:tcW w:w="7634" w:type="dxa"/>
            <w:gridSpan w:val="3"/>
            <w:tcBorders>
              <w:top w:val="single" w:sz="4" w:space="0" w:color="auto"/>
              <w:left w:val="single" w:sz="4" w:space="0" w:color="auto"/>
              <w:bottom w:val="single" w:sz="4" w:space="0" w:color="auto"/>
              <w:right w:val="single" w:sz="4" w:space="0" w:color="auto"/>
            </w:tcBorders>
            <w:shd w:val="clear" w:color="auto" w:fill="auto"/>
          </w:tcPr>
          <w:p w14:paraId="13D5543B" w14:textId="77777777" w:rsidR="0091569B" w:rsidRPr="00A07B6F" w:rsidRDefault="0091569B" w:rsidP="0091569B">
            <w:pPr>
              <w:pStyle w:val="Default"/>
              <w:rPr>
                <w:b/>
                <w:bCs/>
                <w:iCs/>
                <w:sz w:val="16"/>
                <w:szCs w:val="16"/>
              </w:rPr>
            </w:pPr>
            <w:r w:rsidRPr="00A07B6F">
              <w:rPr>
                <w:b/>
                <w:bCs/>
                <w:iCs/>
                <w:sz w:val="16"/>
                <w:szCs w:val="16"/>
              </w:rPr>
              <w:t>NIF Priorities</w:t>
            </w:r>
          </w:p>
          <w:p w14:paraId="7A0D149A" w14:textId="44E467E3" w:rsidR="0091569B" w:rsidRPr="00A07B6F" w:rsidRDefault="0091569B" w:rsidP="0091569B">
            <w:pPr>
              <w:pStyle w:val="ListParagraph"/>
              <w:numPr>
                <w:ilvl w:val="0"/>
                <w:numId w:val="13"/>
              </w:numPr>
              <w:ind w:left="173" w:hanging="155"/>
              <w:rPr>
                <w:rFonts w:ascii="Arial" w:hAnsi="Arial" w:cs="Arial"/>
                <w:sz w:val="16"/>
                <w:szCs w:val="16"/>
                <w:highlight w:val="red"/>
              </w:rPr>
            </w:pPr>
            <w:r w:rsidRPr="00A07B6F">
              <w:rPr>
                <w:rFonts w:ascii="Arial" w:hAnsi="Arial" w:cs="Arial"/>
                <w:sz w:val="16"/>
                <w:szCs w:val="16"/>
                <w:highlight w:val="red"/>
              </w:rPr>
              <w:t xml:space="preserve">Placing the human rights and needs of every child and young person at the centre of </w:t>
            </w:r>
            <w:r w:rsidR="00FA722F" w:rsidRPr="00A07B6F">
              <w:rPr>
                <w:rFonts w:ascii="Arial" w:hAnsi="Arial" w:cs="Arial"/>
                <w:sz w:val="16"/>
                <w:szCs w:val="16"/>
                <w:highlight w:val="red"/>
              </w:rPr>
              <w:t>education.</w:t>
            </w:r>
          </w:p>
          <w:p w14:paraId="62DC487C" w14:textId="77777777" w:rsidR="0091569B" w:rsidRPr="00A07B6F" w:rsidRDefault="0091569B" w:rsidP="0091569B">
            <w:pPr>
              <w:pStyle w:val="Default"/>
              <w:numPr>
                <w:ilvl w:val="0"/>
                <w:numId w:val="13"/>
              </w:numPr>
              <w:ind w:left="173" w:hanging="155"/>
              <w:rPr>
                <w:iCs/>
                <w:color w:val="auto"/>
                <w:sz w:val="16"/>
                <w:szCs w:val="16"/>
                <w:highlight w:val="red"/>
              </w:rPr>
            </w:pPr>
            <w:r w:rsidRPr="00A07B6F">
              <w:rPr>
                <w:iCs/>
                <w:color w:val="auto"/>
                <w:sz w:val="16"/>
                <w:szCs w:val="16"/>
                <w:highlight w:val="red"/>
              </w:rPr>
              <w:t>Improvement in attainment, particularly in literacy and numeracy</w:t>
            </w:r>
          </w:p>
          <w:p w14:paraId="37D5B6A8" w14:textId="77777777" w:rsidR="0091569B" w:rsidRPr="00A07B6F" w:rsidRDefault="0091569B" w:rsidP="0091569B">
            <w:pPr>
              <w:pStyle w:val="Default"/>
              <w:numPr>
                <w:ilvl w:val="0"/>
                <w:numId w:val="13"/>
              </w:numPr>
              <w:ind w:left="173" w:hanging="155"/>
              <w:rPr>
                <w:sz w:val="16"/>
                <w:szCs w:val="16"/>
              </w:rPr>
            </w:pPr>
            <w:r w:rsidRPr="00A07B6F">
              <w:rPr>
                <w:iCs/>
                <w:sz w:val="16"/>
                <w:szCs w:val="16"/>
              </w:rPr>
              <w:t>Closing the attainment gap between the most and least disadvantaged children</w:t>
            </w:r>
          </w:p>
          <w:p w14:paraId="1CCD1D4E" w14:textId="77777777" w:rsidR="0091569B" w:rsidRPr="00A07B6F" w:rsidRDefault="0091569B" w:rsidP="0091569B">
            <w:pPr>
              <w:pStyle w:val="Default"/>
              <w:numPr>
                <w:ilvl w:val="0"/>
                <w:numId w:val="13"/>
              </w:numPr>
              <w:ind w:left="173" w:hanging="155"/>
              <w:rPr>
                <w:iCs/>
                <w:color w:val="auto"/>
                <w:sz w:val="16"/>
                <w:szCs w:val="16"/>
                <w:highlight w:val="red"/>
              </w:rPr>
            </w:pPr>
            <w:r w:rsidRPr="00A07B6F">
              <w:rPr>
                <w:iCs/>
                <w:color w:val="auto"/>
                <w:sz w:val="16"/>
                <w:szCs w:val="16"/>
                <w:highlight w:val="red"/>
              </w:rPr>
              <w:t>Improvement in children's and young people’s health and wellbeing</w:t>
            </w:r>
          </w:p>
          <w:p w14:paraId="03E9FDC0" w14:textId="331D4C31" w:rsidR="0091569B" w:rsidRPr="00A07B6F" w:rsidRDefault="0091569B" w:rsidP="0091569B">
            <w:pPr>
              <w:pStyle w:val="Default"/>
              <w:numPr>
                <w:ilvl w:val="0"/>
                <w:numId w:val="13"/>
              </w:numPr>
              <w:ind w:left="173" w:hanging="155"/>
              <w:rPr>
                <w:iCs/>
                <w:sz w:val="16"/>
                <w:szCs w:val="16"/>
              </w:rPr>
            </w:pPr>
            <w:r w:rsidRPr="00A07B6F">
              <w:rPr>
                <w:iCs/>
                <w:sz w:val="16"/>
                <w:szCs w:val="16"/>
              </w:rPr>
              <w:t>Improvement in employability skills and sustained, positive school leaver destinations for all young people</w:t>
            </w:r>
            <w:r w:rsidR="00FA722F" w:rsidRPr="00A07B6F">
              <w:rPr>
                <w:iCs/>
                <w:sz w:val="16"/>
                <w:szCs w:val="16"/>
              </w:rPr>
              <w:t xml:space="preserve">. </w:t>
            </w:r>
          </w:p>
          <w:p w14:paraId="42B85C02" w14:textId="77777777" w:rsidR="0091569B" w:rsidRPr="00A07B6F" w:rsidRDefault="0091569B" w:rsidP="0091569B">
            <w:pPr>
              <w:pStyle w:val="Default"/>
              <w:ind w:left="-108"/>
              <w:rPr>
                <w:b/>
                <w:bCs/>
                <w:sz w:val="16"/>
                <w:szCs w:val="16"/>
              </w:rPr>
            </w:pPr>
          </w:p>
        </w:tc>
        <w:tc>
          <w:tcPr>
            <w:tcW w:w="6570" w:type="dxa"/>
            <w:gridSpan w:val="2"/>
            <w:tcBorders>
              <w:top w:val="single" w:sz="4" w:space="0" w:color="auto"/>
              <w:left w:val="single" w:sz="4" w:space="0" w:color="auto"/>
              <w:bottom w:val="single" w:sz="4" w:space="0" w:color="auto"/>
              <w:right w:val="single" w:sz="4" w:space="0" w:color="auto"/>
            </w:tcBorders>
            <w:shd w:val="clear" w:color="auto" w:fill="auto"/>
          </w:tcPr>
          <w:p w14:paraId="35AE877A" w14:textId="77777777" w:rsidR="0091569B" w:rsidRPr="00A07B6F" w:rsidRDefault="0091569B" w:rsidP="0091569B">
            <w:pPr>
              <w:pStyle w:val="western"/>
              <w:spacing w:before="0" w:beforeAutospacing="0"/>
              <w:ind w:right="57"/>
              <w:rPr>
                <w:b/>
                <w:bCs/>
                <w:sz w:val="16"/>
                <w:szCs w:val="16"/>
              </w:rPr>
            </w:pPr>
            <w:r w:rsidRPr="00A07B6F">
              <w:rPr>
                <w:b/>
                <w:bCs/>
                <w:sz w:val="16"/>
                <w:szCs w:val="16"/>
              </w:rPr>
              <w:t>NIF Drivers</w:t>
            </w:r>
          </w:p>
          <w:p w14:paraId="0390297E" w14:textId="77777777" w:rsidR="0091569B" w:rsidRPr="00A07B6F" w:rsidRDefault="0091569B" w:rsidP="0091569B">
            <w:pPr>
              <w:pStyle w:val="ListParagraph"/>
              <w:numPr>
                <w:ilvl w:val="0"/>
                <w:numId w:val="33"/>
              </w:numPr>
              <w:ind w:left="321" w:hanging="284"/>
              <w:rPr>
                <w:rFonts w:ascii="Arial" w:hAnsi="Arial" w:cs="Arial"/>
                <w:sz w:val="16"/>
                <w:szCs w:val="16"/>
              </w:rPr>
            </w:pPr>
            <w:r w:rsidRPr="00A07B6F">
              <w:rPr>
                <w:rFonts w:ascii="Arial" w:hAnsi="Arial" w:cs="Arial"/>
                <w:sz w:val="16"/>
                <w:szCs w:val="16"/>
              </w:rPr>
              <w:t>Establishment Leadership      4. Assessment of Children’s Progress</w:t>
            </w:r>
          </w:p>
          <w:p w14:paraId="4C9475E7" w14:textId="77777777" w:rsidR="0091569B" w:rsidRPr="00A07B6F" w:rsidRDefault="0091569B" w:rsidP="0091569B">
            <w:pPr>
              <w:pStyle w:val="ListParagraph"/>
              <w:contextualSpacing w:val="0"/>
              <w:rPr>
                <w:rFonts w:ascii="Arial" w:hAnsi="Arial" w:cs="Arial"/>
                <w:sz w:val="16"/>
                <w:szCs w:val="16"/>
                <w:highlight w:val="red"/>
              </w:rPr>
            </w:pPr>
          </w:p>
          <w:p w14:paraId="767C026B" w14:textId="77777777" w:rsidR="0091569B" w:rsidRPr="00A07B6F" w:rsidRDefault="0091569B" w:rsidP="0091569B">
            <w:pPr>
              <w:pStyle w:val="ListParagraph"/>
              <w:numPr>
                <w:ilvl w:val="0"/>
                <w:numId w:val="33"/>
              </w:numPr>
              <w:ind w:left="320" w:hanging="258"/>
              <w:contextualSpacing w:val="0"/>
              <w:rPr>
                <w:rFonts w:ascii="Arial" w:hAnsi="Arial" w:cs="Arial"/>
                <w:sz w:val="16"/>
                <w:szCs w:val="16"/>
                <w:highlight w:val="red"/>
              </w:rPr>
            </w:pPr>
            <w:r w:rsidRPr="00A07B6F">
              <w:rPr>
                <w:rFonts w:ascii="Arial" w:hAnsi="Arial" w:cs="Arial"/>
                <w:sz w:val="16"/>
                <w:szCs w:val="16"/>
                <w:highlight w:val="red"/>
              </w:rPr>
              <w:t xml:space="preserve">Teacher Professionalism        </w:t>
            </w:r>
            <w:r w:rsidRPr="00A07B6F">
              <w:rPr>
                <w:rFonts w:ascii="Arial" w:hAnsi="Arial" w:cs="Arial"/>
                <w:sz w:val="16"/>
                <w:szCs w:val="16"/>
              </w:rPr>
              <w:t>5. Establishment Improvement</w:t>
            </w:r>
          </w:p>
          <w:p w14:paraId="0E75CB78" w14:textId="77777777" w:rsidR="0091569B" w:rsidRPr="00A07B6F" w:rsidRDefault="0091569B" w:rsidP="0091569B">
            <w:pPr>
              <w:rPr>
                <w:rFonts w:ascii="Arial" w:hAnsi="Arial" w:cs="Arial"/>
                <w:sz w:val="16"/>
                <w:szCs w:val="16"/>
                <w:highlight w:val="red"/>
              </w:rPr>
            </w:pPr>
          </w:p>
          <w:p w14:paraId="580B732A" w14:textId="77777777" w:rsidR="0091569B" w:rsidRPr="00A07B6F" w:rsidRDefault="0091569B" w:rsidP="0091569B">
            <w:pPr>
              <w:pStyle w:val="ListParagraph"/>
              <w:numPr>
                <w:ilvl w:val="0"/>
                <w:numId w:val="33"/>
              </w:numPr>
              <w:ind w:left="320" w:hanging="258"/>
              <w:contextualSpacing w:val="0"/>
              <w:rPr>
                <w:rFonts w:ascii="Arial" w:hAnsi="Arial" w:cs="Arial"/>
                <w:sz w:val="16"/>
                <w:szCs w:val="16"/>
              </w:rPr>
            </w:pPr>
            <w:r w:rsidRPr="00A07B6F">
              <w:rPr>
                <w:rFonts w:ascii="Arial" w:hAnsi="Arial" w:cs="Arial"/>
                <w:sz w:val="16"/>
                <w:szCs w:val="16"/>
              </w:rPr>
              <w:t>Parental Engagement             6. Performance Information</w:t>
            </w:r>
          </w:p>
          <w:p w14:paraId="4A4DF16B" w14:textId="77777777" w:rsidR="0091569B" w:rsidRPr="00A07B6F" w:rsidRDefault="0091569B" w:rsidP="0091569B">
            <w:pPr>
              <w:pStyle w:val="western"/>
              <w:spacing w:before="0" w:beforeAutospacing="0"/>
              <w:ind w:right="57"/>
              <w:rPr>
                <w:b/>
                <w:bCs/>
                <w:sz w:val="16"/>
                <w:szCs w:val="16"/>
              </w:rPr>
            </w:pPr>
          </w:p>
          <w:p w14:paraId="2B336393" w14:textId="77777777" w:rsidR="0091569B" w:rsidRPr="00A07B6F" w:rsidRDefault="0091569B" w:rsidP="0091569B">
            <w:pPr>
              <w:pStyle w:val="western"/>
              <w:spacing w:before="0" w:beforeAutospacing="0"/>
              <w:ind w:right="57"/>
              <w:rPr>
                <w:b/>
                <w:bCs/>
                <w:i/>
                <w:iCs/>
                <w:color w:val="FF0000"/>
                <w:sz w:val="16"/>
                <w:szCs w:val="16"/>
              </w:rPr>
            </w:pPr>
          </w:p>
        </w:tc>
      </w:tr>
      <w:tr w:rsidR="0091569B" w:rsidRPr="00A07B6F" w14:paraId="5CEC0B0E" w14:textId="77777777" w:rsidTr="0091569B">
        <w:trPr>
          <w:trHeight w:hRule="exact" w:val="626"/>
        </w:trPr>
        <w:tc>
          <w:tcPr>
            <w:tcW w:w="4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B9E7C" w14:textId="77777777" w:rsidR="0091569B" w:rsidRPr="00A07B6F" w:rsidRDefault="0091569B" w:rsidP="0091569B">
            <w:pPr>
              <w:pStyle w:val="western"/>
              <w:spacing w:before="0" w:beforeAutospacing="0"/>
              <w:ind w:right="57"/>
              <w:jc w:val="center"/>
              <w:rPr>
                <w:b/>
                <w:bCs/>
              </w:rPr>
            </w:pPr>
          </w:p>
          <w:p w14:paraId="622BD961" w14:textId="77777777" w:rsidR="0091569B" w:rsidRPr="00A07B6F" w:rsidRDefault="0091569B" w:rsidP="0091569B">
            <w:pPr>
              <w:pStyle w:val="western"/>
              <w:spacing w:before="0" w:beforeAutospacing="0"/>
              <w:ind w:right="57"/>
              <w:jc w:val="center"/>
              <w:rPr>
                <w:b/>
                <w:bCs/>
              </w:rPr>
            </w:pPr>
            <w:r w:rsidRPr="00A07B6F">
              <w:rPr>
                <w:b/>
                <w:bCs/>
              </w:rPr>
              <w:t>Rationale for change</w:t>
            </w:r>
          </w:p>
          <w:p w14:paraId="473F5261" w14:textId="77777777" w:rsidR="0091569B" w:rsidRPr="00A07B6F" w:rsidRDefault="0091569B" w:rsidP="0091569B">
            <w:pPr>
              <w:pStyle w:val="western"/>
              <w:spacing w:before="0" w:beforeAutospacing="0"/>
              <w:ind w:right="57"/>
              <w:jc w:val="center"/>
              <w:rPr>
                <w:b/>
                <w:bCs/>
              </w:rPr>
            </w:pPr>
          </w:p>
        </w:tc>
        <w:tc>
          <w:tcPr>
            <w:tcW w:w="3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481B8B" w14:textId="77777777" w:rsidR="0091569B" w:rsidRPr="00A07B6F" w:rsidRDefault="0091569B" w:rsidP="0091569B">
            <w:pPr>
              <w:pStyle w:val="western"/>
              <w:spacing w:before="0" w:beforeAutospacing="0"/>
              <w:ind w:right="57"/>
              <w:jc w:val="center"/>
              <w:rPr>
                <w:b/>
                <w:bCs/>
              </w:rPr>
            </w:pPr>
          </w:p>
          <w:p w14:paraId="60558833" w14:textId="77777777" w:rsidR="0091569B" w:rsidRPr="00A07B6F" w:rsidRDefault="0091569B" w:rsidP="0091569B">
            <w:pPr>
              <w:pStyle w:val="western"/>
              <w:spacing w:before="0" w:beforeAutospacing="0"/>
              <w:ind w:right="57"/>
              <w:jc w:val="center"/>
              <w:rPr>
                <w:b/>
                <w:bCs/>
              </w:rPr>
            </w:pPr>
            <w:r w:rsidRPr="00A07B6F">
              <w:rPr>
                <w:b/>
                <w:bCs/>
              </w:rPr>
              <w:t>Outcome and Expected Impact</w:t>
            </w:r>
          </w:p>
        </w:tc>
        <w:tc>
          <w:tcPr>
            <w:tcW w:w="35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6EB29" w14:textId="77777777" w:rsidR="0091569B" w:rsidRPr="00A07B6F" w:rsidRDefault="0091569B" w:rsidP="0091569B">
            <w:pPr>
              <w:pStyle w:val="western"/>
              <w:spacing w:before="0" w:beforeAutospacing="0"/>
              <w:ind w:right="57"/>
              <w:jc w:val="center"/>
              <w:rPr>
                <w:b/>
                <w:bCs/>
              </w:rPr>
            </w:pPr>
          </w:p>
          <w:p w14:paraId="3D886D8B" w14:textId="77777777" w:rsidR="0091569B" w:rsidRPr="00A07B6F" w:rsidRDefault="0091569B" w:rsidP="0091569B">
            <w:pPr>
              <w:pStyle w:val="western"/>
              <w:spacing w:before="0" w:beforeAutospacing="0"/>
              <w:ind w:right="57"/>
              <w:jc w:val="center"/>
              <w:rPr>
                <w:b/>
                <w:bCs/>
              </w:rPr>
            </w:pPr>
            <w:r w:rsidRPr="00A07B6F">
              <w:rPr>
                <w:b/>
                <w:bCs/>
              </w:rPr>
              <w:t>Measures</w:t>
            </w:r>
          </w:p>
        </w:tc>
        <w:tc>
          <w:tcPr>
            <w:tcW w:w="4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DF4BAF" w14:textId="77777777" w:rsidR="0091569B" w:rsidRPr="00A07B6F" w:rsidRDefault="0091569B" w:rsidP="0091569B">
            <w:pPr>
              <w:pStyle w:val="western"/>
              <w:spacing w:before="0" w:beforeAutospacing="0"/>
              <w:ind w:right="57"/>
              <w:jc w:val="center"/>
              <w:rPr>
                <w:b/>
                <w:bCs/>
              </w:rPr>
            </w:pPr>
          </w:p>
          <w:p w14:paraId="5267386A" w14:textId="77777777" w:rsidR="0091569B" w:rsidRPr="00A07B6F" w:rsidRDefault="0091569B" w:rsidP="0091569B">
            <w:pPr>
              <w:pStyle w:val="western"/>
              <w:spacing w:before="0" w:beforeAutospacing="0"/>
              <w:ind w:right="57"/>
              <w:jc w:val="center"/>
              <w:rPr>
                <w:b/>
                <w:bCs/>
              </w:rPr>
            </w:pPr>
            <w:r w:rsidRPr="00A07B6F">
              <w:rPr>
                <w:b/>
                <w:bCs/>
              </w:rPr>
              <w:t>Interventions</w:t>
            </w:r>
          </w:p>
        </w:tc>
      </w:tr>
      <w:tr w:rsidR="0091569B" w:rsidRPr="00A07B6F" w14:paraId="5538C86C" w14:textId="77777777" w:rsidTr="0091569B">
        <w:trPr>
          <w:trHeight w:val="5031"/>
        </w:trPr>
        <w:tc>
          <w:tcPr>
            <w:tcW w:w="4276" w:type="dxa"/>
            <w:gridSpan w:val="2"/>
            <w:tcBorders>
              <w:top w:val="single" w:sz="4" w:space="0" w:color="auto"/>
              <w:left w:val="single" w:sz="4" w:space="0" w:color="auto"/>
              <w:bottom w:val="single" w:sz="4" w:space="0" w:color="auto"/>
              <w:right w:val="single" w:sz="4" w:space="0" w:color="auto"/>
            </w:tcBorders>
            <w:shd w:val="clear" w:color="auto" w:fill="auto"/>
          </w:tcPr>
          <w:p w14:paraId="70559CA8" w14:textId="77777777" w:rsidR="0091569B" w:rsidRPr="002E366B" w:rsidRDefault="0091569B" w:rsidP="0091569B">
            <w:pPr>
              <w:pStyle w:val="western"/>
              <w:spacing w:before="0" w:beforeAutospacing="0"/>
              <w:ind w:right="57"/>
              <w:rPr>
                <w:bCs/>
              </w:rPr>
            </w:pPr>
          </w:p>
          <w:p w14:paraId="0A7A0F19" w14:textId="6FA2544C" w:rsidR="00FA722F" w:rsidRPr="002E366B" w:rsidRDefault="00FA722F" w:rsidP="00FA722F">
            <w:pPr>
              <w:pStyle w:val="western"/>
              <w:spacing w:before="0" w:beforeAutospacing="0"/>
              <w:ind w:right="57"/>
              <w:jc w:val="both"/>
              <w:rPr>
                <w:bCs/>
              </w:rPr>
            </w:pPr>
            <w:r w:rsidRPr="002E366B">
              <w:rPr>
                <w:color w:val="0D0D0D"/>
                <w:shd w:val="clear" w:color="auto" w:fill="FFFFFF"/>
              </w:rPr>
              <w:t xml:space="preserve">Evidence within planning, observations, and monitoring underscores the critical necessity to priorities the development of professional documents. These documents are pivotal for reflecting our dedication to excellence, facilitating clear communication, and fostering continuous improvement in our practices. </w:t>
            </w:r>
          </w:p>
          <w:p w14:paraId="67DC7D09" w14:textId="77777777" w:rsidR="00FA722F" w:rsidRPr="002E366B" w:rsidRDefault="00FA722F" w:rsidP="0091569B">
            <w:pPr>
              <w:pStyle w:val="western"/>
              <w:spacing w:before="0" w:beforeAutospacing="0"/>
              <w:ind w:right="57"/>
              <w:rPr>
                <w:bCs/>
              </w:rPr>
            </w:pPr>
          </w:p>
          <w:p w14:paraId="6A7645A2" w14:textId="77777777" w:rsidR="002F04D9" w:rsidRPr="002E366B" w:rsidRDefault="002F04D9" w:rsidP="0091569B">
            <w:pPr>
              <w:pStyle w:val="western"/>
              <w:spacing w:before="0" w:beforeAutospacing="0"/>
              <w:ind w:right="57"/>
              <w:rPr>
                <w:bCs/>
              </w:rPr>
            </w:pPr>
          </w:p>
          <w:p w14:paraId="61A02C1C" w14:textId="77777777" w:rsidR="00FA722F" w:rsidRPr="002E366B" w:rsidRDefault="00FA722F" w:rsidP="00FA722F">
            <w:pPr>
              <w:pStyle w:val="western"/>
              <w:spacing w:before="0" w:beforeAutospacing="0"/>
              <w:ind w:right="57"/>
              <w:jc w:val="both"/>
              <w:rPr>
                <w:color w:val="0D0D0D"/>
                <w:shd w:val="clear" w:color="auto" w:fill="FFFFFF"/>
              </w:rPr>
            </w:pPr>
            <w:r w:rsidRPr="002E366B">
              <w:rPr>
                <w:color w:val="0D0D0D"/>
                <w:shd w:val="clear" w:color="auto" w:fill="FFFFFF"/>
              </w:rPr>
              <w:t>Staff feedback at 121 meetings indicating uncertainty around our documents. These documents form the foundation of our practice, providing clarity, consistency, and effectiveness in our approach.</w:t>
            </w:r>
          </w:p>
          <w:p w14:paraId="4C17A602" w14:textId="77777777" w:rsidR="003B2D82" w:rsidRPr="002E366B" w:rsidRDefault="003B2D82" w:rsidP="00FA722F">
            <w:pPr>
              <w:pStyle w:val="western"/>
              <w:spacing w:before="0" w:beforeAutospacing="0"/>
              <w:ind w:right="57"/>
              <w:jc w:val="both"/>
              <w:rPr>
                <w:color w:val="0D0D0D"/>
                <w:shd w:val="clear" w:color="auto" w:fill="FFFFFF"/>
              </w:rPr>
            </w:pPr>
          </w:p>
          <w:p w14:paraId="1ED1BF14" w14:textId="16C7AF99" w:rsidR="00FA722F" w:rsidRPr="002E366B" w:rsidRDefault="003B2D82" w:rsidP="00A07B6F">
            <w:pPr>
              <w:spacing w:before="100" w:beforeAutospacing="1" w:after="100" w:afterAutospacing="1"/>
              <w:jc w:val="both"/>
              <w:rPr>
                <w:rFonts w:ascii="Arial" w:hAnsi="Arial" w:cs="Arial"/>
                <w:sz w:val="22"/>
                <w:szCs w:val="22"/>
                <w:lang w:eastAsia="en-GB"/>
              </w:rPr>
            </w:pPr>
            <w:r w:rsidRPr="002E366B">
              <w:rPr>
                <w:rFonts w:ascii="Arial" w:hAnsi="Arial" w:cs="Arial"/>
                <w:sz w:val="22"/>
                <w:szCs w:val="22"/>
                <w:lang w:eastAsia="en-GB"/>
              </w:rPr>
              <w:t>Currently, only 10% of children in our ante-pre-school program confidently use numbers in play, counting forward and backward up to 5. To align with "Realising the Ambition" and enhance numeracy across the playroom, we will implement strategies to increase this percentage. By creating a supportive environment for numeracy, we aim to improve children's confidence and skills in using numbers during play.</w:t>
            </w:r>
          </w:p>
        </w:tc>
        <w:tc>
          <w:tcPr>
            <w:tcW w:w="3665" w:type="dxa"/>
            <w:tcBorders>
              <w:top w:val="single" w:sz="4" w:space="0" w:color="auto"/>
              <w:left w:val="single" w:sz="4" w:space="0" w:color="auto"/>
              <w:bottom w:val="single" w:sz="4" w:space="0" w:color="auto"/>
              <w:right w:val="single" w:sz="4" w:space="0" w:color="auto"/>
            </w:tcBorders>
            <w:shd w:val="clear" w:color="auto" w:fill="auto"/>
          </w:tcPr>
          <w:p w14:paraId="4F5FAFA7" w14:textId="57AD3E3F" w:rsidR="00FA722F" w:rsidRPr="002E366B" w:rsidRDefault="00FA722F" w:rsidP="00FA722F">
            <w:pPr>
              <w:pStyle w:val="western"/>
              <w:spacing w:before="0" w:beforeAutospacing="0"/>
              <w:ind w:right="57"/>
              <w:jc w:val="center"/>
              <w:rPr>
                <w:b/>
                <w:bCs/>
                <w:color w:val="0D0D0D"/>
                <w:shd w:val="clear" w:color="auto" w:fill="FFFFFF"/>
              </w:rPr>
            </w:pPr>
            <w:r w:rsidRPr="002E366B">
              <w:rPr>
                <w:b/>
                <w:bCs/>
                <w:color w:val="0D0D0D"/>
                <w:shd w:val="clear" w:color="auto" w:fill="FFFFFF"/>
              </w:rPr>
              <w:t xml:space="preserve">By </w:t>
            </w:r>
            <w:r w:rsidR="002F04D9" w:rsidRPr="002E366B">
              <w:rPr>
                <w:b/>
                <w:bCs/>
                <w:color w:val="0D0D0D"/>
                <w:shd w:val="clear" w:color="auto" w:fill="FFFFFF"/>
              </w:rPr>
              <w:t>June</w:t>
            </w:r>
            <w:r w:rsidRPr="002E366B">
              <w:rPr>
                <w:b/>
                <w:bCs/>
                <w:color w:val="0D0D0D"/>
                <w:shd w:val="clear" w:color="auto" w:fill="FFFFFF"/>
              </w:rPr>
              <w:t xml:space="preserve"> 2025</w:t>
            </w:r>
          </w:p>
          <w:p w14:paraId="53303663" w14:textId="748469DE" w:rsidR="002F04D9" w:rsidRPr="002E366B" w:rsidRDefault="002F04D9" w:rsidP="002F04D9">
            <w:pPr>
              <w:pStyle w:val="western"/>
              <w:spacing w:before="0" w:beforeAutospacing="0"/>
              <w:ind w:right="57"/>
              <w:jc w:val="both"/>
              <w:rPr>
                <w:color w:val="0D0D0D"/>
                <w:shd w:val="clear" w:color="auto" w:fill="FFFFFF"/>
              </w:rPr>
            </w:pPr>
            <w:r w:rsidRPr="002E366B">
              <w:rPr>
                <w:color w:val="0D0D0D"/>
                <w:shd w:val="clear" w:color="auto" w:fill="FFFFFF"/>
              </w:rPr>
              <w:t>Meaningful documentation linking will be evidence in:</w:t>
            </w:r>
          </w:p>
          <w:p w14:paraId="7BA346D5" w14:textId="6BC89AC8" w:rsidR="002F04D9" w:rsidRPr="002E366B" w:rsidRDefault="002F04D9" w:rsidP="002F04D9">
            <w:pPr>
              <w:pStyle w:val="western"/>
              <w:numPr>
                <w:ilvl w:val="0"/>
                <w:numId w:val="36"/>
              </w:numPr>
              <w:spacing w:before="0" w:beforeAutospacing="0"/>
              <w:ind w:right="57"/>
              <w:jc w:val="both"/>
              <w:rPr>
                <w:iCs/>
              </w:rPr>
            </w:pPr>
            <w:r w:rsidRPr="002E366B">
              <w:rPr>
                <w:iCs/>
              </w:rPr>
              <w:t>App – news fe</w:t>
            </w:r>
            <w:r w:rsidR="00792FDA" w:rsidRPr="002E366B">
              <w:rPr>
                <w:iCs/>
              </w:rPr>
              <w:t>e</w:t>
            </w:r>
            <w:r w:rsidRPr="002E366B">
              <w:rPr>
                <w:iCs/>
              </w:rPr>
              <w:t>ds</w:t>
            </w:r>
          </w:p>
          <w:p w14:paraId="41E15589" w14:textId="77777777" w:rsidR="002F04D9" w:rsidRPr="002E366B" w:rsidRDefault="002F04D9" w:rsidP="002F04D9">
            <w:pPr>
              <w:pStyle w:val="western"/>
              <w:numPr>
                <w:ilvl w:val="0"/>
                <w:numId w:val="36"/>
              </w:numPr>
              <w:spacing w:before="0" w:beforeAutospacing="0"/>
              <w:ind w:right="57"/>
              <w:jc w:val="both"/>
              <w:rPr>
                <w:iCs/>
              </w:rPr>
            </w:pPr>
            <w:r w:rsidRPr="002E366B">
              <w:rPr>
                <w:iCs/>
              </w:rPr>
              <w:t>Observations</w:t>
            </w:r>
          </w:p>
          <w:p w14:paraId="7C9B41DB" w14:textId="77777777" w:rsidR="002F04D9" w:rsidRPr="002E366B" w:rsidRDefault="002F04D9" w:rsidP="002F04D9">
            <w:pPr>
              <w:pStyle w:val="western"/>
              <w:numPr>
                <w:ilvl w:val="0"/>
                <w:numId w:val="36"/>
              </w:numPr>
              <w:spacing w:before="0" w:beforeAutospacing="0"/>
              <w:ind w:right="57"/>
              <w:jc w:val="both"/>
              <w:rPr>
                <w:iCs/>
              </w:rPr>
            </w:pPr>
            <w:r w:rsidRPr="002E366B">
              <w:rPr>
                <w:iCs/>
              </w:rPr>
              <w:t>Floor books</w:t>
            </w:r>
          </w:p>
          <w:p w14:paraId="6B3A6DA2" w14:textId="77777777" w:rsidR="002F04D9" w:rsidRPr="002E366B" w:rsidRDefault="002F04D9" w:rsidP="002F04D9">
            <w:pPr>
              <w:pStyle w:val="western"/>
              <w:numPr>
                <w:ilvl w:val="0"/>
                <w:numId w:val="36"/>
              </w:numPr>
              <w:spacing w:before="0" w:beforeAutospacing="0"/>
              <w:ind w:right="57"/>
              <w:jc w:val="both"/>
              <w:rPr>
                <w:iCs/>
              </w:rPr>
            </w:pPr>
            <w:r w:rsidRPr="002E366B">
              <w:rPr>
                <w:iCs/>
              </w:rPr>
              <w:t>Wall Displays</w:t>
            </w:r>
          </w:p>
          <w:p w14:paraId="183C52C8" w14:textId="3732F511" w:rsidR="00FA722F" w:rsidRPr="002E366B" w:rsidRDefault="00FA722F" w:rsidP="00FA722F">
            <w:pPr>
              <w:pStyle w:val="western"/>
              <w:spacing w:before="0" w:beforeAutospacing="0"/>
              <w:ind w:right="57"/>
              <w:rPr>
                <w:b/>
                <w:bCs/>
                <w:color w:val="0D0D0D"/>
                <w:shd w:val="clear" w:color="auto" w:fill="FFFFFF"/>
              </w:rPr>
            </w:pPr>
          </w:p>
          <w:p w14:paraId="69A8071E" w14:textId="5B9334D1" w:rsidR="00F34F06" w:rsidRPr="002E366B" w:rsidRDefault="00F34F06" w:rsidP="00F34F06">
            <w:pPr>
              <w:pStyle w:val="western"/>
              <w:spacing w:before="0" w:beforeAutospacing="0"/>
              <w:ind w:right="57"/>
              <w:jc w:val="center"/>
              <w:rPr>
                <w:i/>
                <w:color w:val="FF0000"/>
              </w:rPr>
            </w:pPr>
          </w:p>
          <w:p w14:paraId="61E58EC9" w14:textId="77777777" w:rsidR="0091569B" w:rsidRPr="002E366B" w:rsidRDefault="0091569B" w:rsidP="0091569B">
            <w:pPr>
              <w:pStyle w:val="western"/>
              <w:spacing w:before="0" w:beforeAutospacing="0"/>
              <w:ind w:right="57"/>
              <w:jc w:val="both"/>
              <w:rPr>
                <w:iCs/>
              </w:rPr>
            </w:pPr>
          </w:p>
          <w:p w14:paraId="238CC105" w14:textId="77777777" w:rsidR="002F04D9" w:rsidRPr="002E366B" w:rsidRDefault="002F04D9" w:rsidP="0091569B">
            <w:pPr>
              <w:pStyle w:val="western"/>
              <w:spacing w:before="0" w:beforeAutospacing="0"/>
              <w:ind w:right="57"/>
              <w:jc w:val="both"/>
              <w:rPr>
                <w:iCs/>
              </w:rPr>
            </w:pPr>
          </w:p>
          <w:p w14:paraId="44251968" w14:textId="091B1607" w:rsidR="002F04D9" w:rsidRPr="002E366B" w:rsidRDefault="002F04D9" w:rsidP="0091569B">
            <w:pPr>
              <w:pStyle w:val="western"/>
              <w:spacing w:before="0" w:beforeAutospacing="0"/>
              <w:ind w:right="57"/>
              <w:jc w:val="both"/>
              <w:rPr>
                <w:color w:val="0D0D0D"/>
                <w:shd w:val="clear" w:color="auto" w:fill="FFFFFF"/>
              </w:rPr>
            </w:pPr>
            <w:r w:rsidRPr="002E366B">
              <w:rPr>
                <w:color w:val="0D0D0D"/>
                <w:shd w:val="clear" w:color="auto" w:fill="FFFFFF"/>
              </w:rPr>
              <w:t xml:space="preserve">Staff will </w:t>
            </w:r>
            <w:r w:rsidR="003E32CA" w:rsidRPr="002E366B">
              <w:rPr>
                <w:color w:val="0D0D0D"/>
                <w:shd w:val="clear" w:color="auto" w:fill="FFFFFF"/>
              </w:rPr>
              <w:t>demonstrate an increase in confidence in using documentation to inform their practice.</w:t>
            </w:r>
            <w:r w:rsidRPr="002E366B">
              <w:rPr>
                <w:color w:val="0D0D0D"/>
                <w:shd w:val="clear" w:color="auto" w:fill="FFFFFF"/>
              </w:rPr>
              <w:t xml:space="preserve"> </w:t>
            </w:r>
          </w:p>
          <w:p w14:paraId="37EA808C" w14:textId="77777777" w:rsidR="000957A9" w:rsidRPr="002E366B" w:rsidRDefault="000957A9" w:rsidP="0091569B">
            <w:pPr>
              <w:pStyle w:val="western"/>
              <w:spacing w:before="0" w:beforeAutospacing="0"/>
              <w:ind w:right="57"/>
              <w:jc w:val="both"/>
              <w:rPr>
                <w:color w:val="0D0D0D"/>
                <w:shd w:val="clear" w:color="auto" w:fill="FFFFFF"/>
              </w:rPr>
            </w:pPr>
          </w:p>
          <w:p w14:paraId="02EFCF8F" w14:textId="77777777" w:rsidR="000957A9" w:rsidRPr="002E366B" w:rsidRDefault="000957A9" w:rsidP="0091569B">
            <w:pPr>
              <w:pStyle w:val="western"/>
              <w:spacing w:before="0" w:beforeAutospacing="0"/>
              <w:ind w:right="57"/>
              <w:jc w:val="both"/>
              <w:rPr>
                <w:color w:val="0D0D0D"/>
                <w:shd w:val="clear" w:color="auto" w:fill="FFFFFF"/>
              </w:rPr>
            </w:pPr>
          </w:p>
          <w:p w14:paraId="0B9EA9D3" w14:textId="77777777" w:rsidR="003B2D82" w:rsidRPr="002E366B" w:rsidRDefault="003B2D82" w:rsidP="0091569B">
            <w:pPr>
              <w:pStyle w:val="western"/>
              <w:spacing w:before="0" w:beforeAutospacing="0"/>
              <w:ind w:right="57"/>
              <w:jc w:val="both"/>
              <w:rPr>
                <w:color w:val="0D0D0D"/>
                <w:shd w:val="clear" w:color="auto" w:fill="FFFFFF"/>
              </w:rPr>
            </w:pPr>
          </w:p>
          <w:p w14:paraId="68F1302C" w14:textId="77777777" w:rsidR="003B2D82" w:rsidRPr="002E366B" w:rsidRDefault="003B2D82" w:rsidP="0091569B">
            <w:pPr>
              <w:pStyle w:val="western"/>
              <w:spacing w:before="0" w:beforeAutospacing="0"/>
              <w:ind w:right="57"/>
              <w:jc w:val="both"/>
              <w:rPr>
                <w:color w:val="0D0D0D"/>
                <w:shd w:val="clear" w:color="auto" w:fill="FFFFFF"/>
              </w:rPr>
            </w:pPr>
          </w:p>
          <w:p w14:paraId="1F51ADF5" w14:textId="2358CD0A" w:rsidR="003B2D82" w:rsidRPr="002E366B" w:rsidRDefault="003B2D82" w:rsidP="0091569B">
            <w:pPr>
              <w:pStyle w:val="western"/>
              <w:spacing w:before="0" w:beforeAutospacing="0"/>
              <w:ind w:right="57"/>
              <w:jc w:val="both"/>
              <w:rPr>
                <w:color w:val="0D0D0D"/>
                <w:shd w:val="clear" w:color="auto" w:fill="FFFFFF"/>
              </w:rPr>
            </w:pPr>
            <w:r w:rsidRPr="002E366B">
              <w:t>Our aim is to increase this percentage to 50% by implementing targeted strategies and creating a supportive numeracy environment.</w:t>
            </w:r>
          </w:p>
          <w:p w14:paraId="6F9C21A7" w14:textId="39544B1F" w:rsidR="000957A9" w:rsidRPr="002E366B" w:rsidRDefault="000957A9" w:rsidP="0091569B">
            <w:pPr>
              <w:pStyle w:val="western"/>
              <w:spacing w:before="0" w:beforeAutospacing="0"/>
              <w:ind w:right="57"/>
              <w:jc w:val="both"/>
              <w:rPr>
                <w:iCs/>
              </w:rPr>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4BFFE524" w14:textId="77777777" w:rsidR="0091569B" w:rsidRPr="002E366B" w:rsidRDefault="0091569B" w:rsidP="002F04D9">
            <w:pPr>
              <w:pStyle w:val="western"/>
              <w:spacing w:before="0" w:beforeAutospacing="0"/>
              <w:ind w:right="57"/>
              <w:jc w:val="center"/>
              <w:rPr>
                <w:b/>
                <w:bCs/>
                <w:iCs/>
                <w:color w:val="000000" w:themeColor="text1"/>
              </w:rPr>
            </w:pPr>
          </w:p>
          <w:p w14:paraId="5721C9CD" w14:textId="4033C707" w:rsidR="00ED4310" w:rsidRPr="002E366B" w:rsidRDefault="00ED4310" w:rsidP="001B1BBD">
            <w:pPr>
              <w:pStyle w:val="western"/>
              <w:spacing w:before="0" w:beforeAutospacing="0"/>
              <w:ind w:right="57"/>
              <w:jc w:val="both"/>
              <w:rPr>
                <w:iCs/>
                <w:color w:val="000000" w:themeColor="text1"/>
              </w:rPr>
            </w:pPr>
            <w:r w:rsidRPr="002E366B">
              <w:rPr>
                <w:iCs/>
                <w:color w:val="000000" w:themeColor="text1"/>
              </w:rPr>
              <w:t>Evidenced in documentation</w:t>
            </w:r>
            <w:r w:rsidR="001B1BBD" w:rsidRPr="002E366B">
              <w:rPr>
                <w:iCs/>
                <w:color w:val="000000" w:themeColor="text1"/>
              </w:rPr>
              <w:t>.</w:t>
            </w:r>
          </w:p>
          <w:p w14:paraId="1CDDF742" w14:textId="15699173" w:rsidR="001B1BBD" w:rsidRPr="002E366B" w:rsidRDefault="001B1BBD" w:rsidP="001B1BBD">
            <w:pPr>
              <w:pStyle w:val="western"/>
              <w:spacing w:before="0" w:beforeAutospacing="0"/>
              <w:ind w:right="57"/>
              <w:jc w:val="both"/>
              <w:rPr>
                <w:iCs/>
                <w:color w:val="000000" w:themeColor="text1"/>
              </w:rPr>
            </w:pPr>
            <w:r w:rsidRPr="002E366B">
              <w:rPr>
                <w:iCs/>
                <w:color w:val="000000" w:themeColor="text1"/>
              </w:rPr>
              <w:t>Does it support staff knowledge?</w:t>
            </w:r>
          </w:p>
          <w:p w14:paraId="5790C211" w14:textId="683DDB49" w:rsidR="001B1BBD" w:rsidRPr="002E366B" w:rsidRDefault="001B1BBD" w:rsidP="001B1BBD">
            <w:pPr>
              <w:pStyle w:val="western"/>
              <w:spacing w:before="0" w:beforeAutospacing="0"/>
              <w:ind w:right="57"/>
              <w:jc w:val="both"/>
              <w:rPr>
                <w:iCs/>
                <w:color w:val="000000" w:themeColor="text1"/>
              </w:rPr>
            </w:pPr>
            <w:r w:rsidRPr="002E366B">
              <w:rPr>
                <w:iCs/>
                <w:color w:val="000000" w:themeColor="text1"/>
              </w:rPr>
              <w:t>Are staff using the correct rich education language?</w:t>
            </w:r>
          </w:p>
          <w:p w14:paraId="3E0D1A7C" w14:textId="77777777" w:rsidR="003E32CA" w:rsidRPr="002E366B" w:rsidRDefault="003E32CA" w:rsidP="001B1BBD">
            <w:pPr>
              <w:pStyle w:val="western"/>
              <w:spacing w:before="0" w:beforeAutospacing="0"/>
              <w:ind w:right="57"/>
              <w:jc w:val="both"/>
              <w:rPr>
                <w:iCs/>
                <w:color w:val="000000" w:themeColor="text1"/>
              </w:rPr>
            </w:pPr>
          </w:p>
          <w:p w14:paraId="6AD0B17B" w14:textId="77777777" w:rsidR="003E32CA" w:rsidRPr="002E366B" w:rsidRDefault="003E32CA" w:rsidP="001B1BBD">
            <w:pPr>
              <w:pStyle w:val="western"/>
              <w:spacing w:before="0" w:beforeAutospacing="0"/>
              <w:ind w:right="57"/>
              <w:jc w:val="both"/>
              <w:rPr>
                <w:iCs/>
                <w:color w:val="000000" w:themeColor="text1"/>
              </w:rPr>
            </w:pPr>
          </w:p>
          <w:p w14:paraId="1A683F69" w14:textId="77777777" w:rsidR="003E32CA" w:rsidRPr="002E366B" w:rsidRDefault="003E32CA" w:rsidP="001B1BBD">
            <w:pPr>
              <w:pStyle w:val="western"/>
              <w:spacing w:before="0" w:beforeAutospacing="0"/>
              <w:ind w:right="57"/>
              <w:jc w:val="both"/>
              <w:rPr>
                <w:iCs/>
                <w:color w:val="000000" w:themeColor="text1"/>
              </w:rPr>
            </w:pPr>
          </w:p>
          <w:p w14:paraId="633DADAD" w14:textId="77777777" w:rsidR="003E32CA" w:rsidRPr="002E366B" w:rsidRDefault="003E32CA" w:rsidP="001B1BBD">
            <w:pPr>
              <w:pStyle w:val="western"/>
              <w:spacing w:before="0" w:beforeAutospacing="0"/>
              <w:ind w:right="57"/>
              <w:jc w:val="both"/>
              <w:rPr>
                <w:iCs/>
                <w:color w:val="000000" w:themeColor="text1"/>
              </w:rPr>
            </w:pPr>
          </w:p>
          <w:p w14:paraId="463ED5A1" w14:textId="77777777" w:rsidR="003E32CA" w:rsidRPr="002E366B" w:rsidRDefault="003E32CA" w:rsidP="001B1BBD">
            <w:pPr>
              <w:pStyle w:val="western"/>
              <w:spacing w:before="0" w:beforeAutospacing="0"/>
              <w:ind w:right="57"/>
              <w:jc w:val="both"/>
              <w:rPr>
                <w:iCs/>
                <w:color w:val="000000" w:themeColor="text1"/>
              </w:rPr>
            </w:pPr>
          </w:p>
          <w:p w14:paraId="685A6CC8" w14:textId="77777777" w:rsidR="003E32CA" w:rsidRPr="002E366B" w:rsidRDefault="003E32CA" w:rsidP="001B1BBD">
            <w:pPr>
              <w:pStyle w:val="western"/>
              <w:spacing w:before="0" w:beforeAutospacing="0"/>
              <w:ind w:right="57"/>
              <w:jc w:val="both"/>
              <w:rPr>
                <w:iCs/>
                <w:color w:val="000000" w:themeColor="text1"/>
              </w:rPr>
            </w:pPr>
          </w:p>
          <w:p w14:paraId="1EED3240" w14:textId="0C3CA23B" w:rsidR="003E32CA" w:rsidRPr="002E366B" w:rsidRDefault="003E32CA" w:rsidP="001B1BBD">
            <w:pPr>
              <w:pStyle w:val="western"/>
              <w:spacing w:before="0" w:beforeAutospacing="0"/>
              <w:ind w:right="57"/>
              <w:jc w:val="both"/>
              <w:rPr>
                <w:iCs/>
                <w:color w:val="000000" w:themeColor="text1"/>
              </w:rPr>
            </w:pPr>
            <w:r w:rsidRPr="002E366B">
              <w:rPr>
                <w:iCs/>
                <w:color w:val="000000" w:themeColor="text1"/>
              </w:rPr>
              <w:t>Staff questionnaire to gather perceptions on confidence in using documentation to inform practice, August 2024 and again April 2025 to measure impact.</w:t>
            </w:r>
          </w:p>
          <w:p w14:paraId="416A3384" w14:textId="1295642C" w:rsidR="000957A9" w:rsidRPr="002E366B" w:rsidRDefault="000957A9" w:rsidP="001B1BBD">
            <w:pPr>
              <w:pStyle w:val="western"/>
              <w:spacing w:before="0" w:beforeAutospacing="0"/>
              <w:ind w:right="57"/>
              <w:rPr>
                <w:iCs/>
                <w:color w:val="000000" w:themeColor="text1"/>
              </w:rPr>
            </w:pPr>
          </w:p>
          <w:p w14:paraId="570CE14B" w14:textId="77777777" w:rsidR="003B2D82" w:rsidRPr="002E366B" w:rsidRDefault="003B2D82" w:rsidP="001B1BBD">
            <w:pPr>
              <w:pStyle w:val="western"/>
              <w:spacing w:before="0" w:beforeAutospacing="0"/>
              <w:ind w:right="57"/>
              <w:rPr>
                <w:iCs/>
                <w:color w:val="000000" w:themeColor="text1"/>
              </w:rPr>
            </w:pPr>
          </w:p>
          <w:p w14:paraId="43F21972" w14:textId="77777777" w:rsidR="003B2D82" w:rsidRPr="002E366B" w:rsidRDefault="003B2D82" w:rsidP="001B1BBD">
            <w:pPr>
              <w:pStyle w:val="western"/>
              <w:spacing w:before="0" w:beforeAutospacing="0"/>
              <w:ind w:right="57"/>
              <w:rPr>
                <w:iCs/>
                <w:color w:val="000000" w:themeColor="text1"/>
              </w:rPr>
            </w:pPr>
          </w:p>
          <w:p w14:paraId="53C3F722" w14:textId="71C17045" w:rsidR="000957A9" w:rsidRPr="002E366B" w:rsidRDefault="003B2D82" w:rsidP="00A07B6F">
            <w:pPr>
              <w:pStyle w:val="western"/>
              <w:spacing w:before="0" w:beforeAutospacing="0"/>
              <w:ind w:right="57"/>
              <w:jc w:val="both"/>
              <w:rPr>
                <w:iCs/>
                <w:color w:val="000000" w:themeColor="text1"/>
              </w:rPr>
            </w:pPr>
            <w:r w:rsidRPr="002E366B">
              <w:t>To support numeracy across all playrooms, both indoors and outdoors, we will utilize the environment and integrate strategies from "Realising the Ambition" (RTA). This will involve creating numeracy-rich settings and incorporating targeted activities to promote number use and mathematical understanding throughout daily play.</w:t>
            </w:r>
          </w:p>
        </w:tc>
        <w:tc>
          <w:tcPr>
            <w:tcW w:w="4890" w:type="dxa"/>
            <w:tcBorders>
              <w:top w:val="single" w:sz="4" w:space="0" w:color="auto"/>
              <w:left w:val="single" w:sz="4" w:space="0" w:color="auto"/>
              <w:bottom w:val="single" w:sz="4" w:space="0" w:color="auto"/>
              <w:right w:val="single" w:sz="4" w:space="0" w:color="auto"/>
            </w:tcBorders>
            <w:shd w:val="clear" w:color="auto" w:fill="auto"/>
          </w:tcPr>
          <w:p w14:paraId="5397A1C5" w14:textId="77777777" w:rsidR="002F04D9" w:rsidRPr="00A07B6F" w:rsidRDefault="002F04D9" w:rsidP="002F04D9">
            <w:pPr>
              <w:pStyle w:val="western"/>
              <w:spacing w:before="0" w:beforeAutospacing="0"/>
              <w:ind w:right="57"/>
              <w:jc w:val="both"/>
              <w:rPr>
                <w:iCs/>
              </w:rPr>
            </w:pPr>
          </w:p>
          <w:p w14:paraId="5FEA1EC2" w14:textId="742C1DF7" w:rsidR="0091569B" w:rsidRPr="00A07B6F" w:rsidRDefault="002F04D9" w:rsidP="002F04D9">
            <w:pPr>
              <w:pStyle w:val="western"/>
              <w:spacing w:before="0" w:beforeAutospacing="0"/>
              <w:ind w:right="57"/>
              <w:jc w:val="both"/>
              <w:rPr>
                <w:iCs/>
              </w:rPr>
            </w:pPr>
            <w:r w:rsidRPr="00A07B6F">
              <w:rPr>
                <w:iCs/>
              </w:rPr>
              <w:t xml:space="preserve">Staff training, focusing on supporting staff development within the following documentation: </w:t>
            </w:r>
          </w:p>
          <w:p w14:paraId="13156633" w14:textId="77777777" w:rsidR="002F04D9" w:rsidRPr="00A07B6F" w:rsidRDefault="002F04D9" w:rsidP="002F04D9">
            <w:pPr>
              <w:pStyle w:val="western"/>
              <w:numPr>
                <w:ilvl w:val="0"/>
                <w:numId w:val="39"/>
              </w:numPr>
              <w:spacing w:before="0" w:beforeAutospacing="0"/>
              <w:ind w:right="57"/>
              <w:jc w:val="both"/>
              <w:rPr>
                <w:iCs/>
              </w:rPr>
            </w:pPr>
            <w:r w:rsidRPr="00A07B6F">
              <w:rPr>
                <w:iCs/>
              </w:rPr>
              <w:t>How Good is our ELC</w:t>
            </w:r>
          </w:p>
          <w:p w14:paraId="5ECEBD14" w14:textId="77777777" w:rsidR="002F04D9" w:rsidRPr="00A07B6F" w:rsidRDefault="002F04D9" w:rsidP="002F04D9">
            <w:pPr>
              <w:pStyle w:val="western"/>
              <w:numPr>
                <w:ilvl w:val="0"/>
                <w:numId w:val="39"/>
              </w:numPr>
              <w:spacing w:before="0" w:beforeAutospacing="0"/>
              <w:ind w:right="57"/>
              <w:jc w:val="both"/>
              <w:rPr>
                <w:iCs/>
              </w:rPr>
            </w:pPr>
            <w:r w:rsidRPr="00A07B6F">
              <w:rPr>
                <w:iCs/>
              </w:rPr>
              <w:t>Pre – Birth to Three</w:t>
            </w:r>
          </w:p>
          <w:p w14:paraId="6F834723" w14:textId="73D44B73" w:rsidR="002F04D9" w:rsidRPr="00A07B6F" w:rsidRDefault="002F04D9" w:rsidP="002F04D9">
            <w:pPr>
              <w:pStyle w:val="western"/>
              <w:numPr>
                <w:ilvl w:val="0"/>
                <w:numId w:val="39"/>
              </w:numPr>
              <w:spacing w:before="0" w:beforeAutospacing="0"/>
              <w:ind w:right="57"/>
              <w:jc w:val="both"/>
              <w:rPr>
                <w:iCs/>
              </w:rPr>
            </w:pPr>
            <w:r w:rsidRPr="00A07B6F">
              <w:rPr>
                <w:iCs/>
              </w:rPr>
              <w:t>Curriculum for Excellence</w:t>
            </w:r>
          </w:p>
          <w:p w14:paraId="4F787102" w14:textId="2B4B5B7C" w:rsidR="002F04D9" w:rsidRPr="00A07B6F" w:rsidRDefault="000F58A0" w:rsidP="002F04D9">
            <w:pPr>
              <w:pStyle w:val="western"/>
              <w:numPr>
                <w:ilvl w:val="0"/>
                <w:numId w:val="39"/>
              </w:numPr>
              <w:spacing w:before="0" w:beforeAutospacing="0"/>
              <w:ind w:right="57"/>
              <w:jc w:val="both"/>
              <w:rPr>
                <w:iCs/>
              </w:rPr>
            </w:pPr>
            <w:r w:rsidRPr="00A07B6F">
              <w:rPr>
                <w:iCs/>
              </w:rPr>
              <w:t>Realising</w:t>
            </w:r>
            <w:r w:rsidR="002F04D9" w:rsidRPr="00A07B6F">
              <w:rPr>
                <w:iCs/>
              </w:rPr>
              <w:t xml:space="preserve"> the Ambition </w:t>
            </w:r>
          </w:p>
          <w:p w14:paraId="02E9EF15" w14:textId="77777777" w:rsidR="002F04D9" w:rsidRPr="00A07B6F" w:rsidRDefault="002F04D9" w:rsidP="002F04D9">
            <w:pPr>
              <w:pStyle w:val="western"/>
              <w:spacing w:before="0" w:beforeAutospacing="0"/>
              <w:ind w:right="57"/>
              <w:jc w:val="both"/>
              <w:rPr>
                <w:iCs/>
              </w:rPr>
            </w:pPr>
          </w:p>
          <w:p w14:paraId="486D22D4" w14:textId="77777777" w:rsidR="001B1BBD" w:rsidRPr="00A07B6F" w:rsidRDefault="001B1BBD" w:rsidP="001B1BBD">
            <w:pPr>
              <w:pStyle w:val="western"/>
              <w:spacing w:before="0" w:beforeAutospacing="0"/>
              <w:ind w:right="57"/>
              <w:rPr>
                <w:iCs/>
                <w:color w:val="000000" w:themeColor="text1"/>
              </w:rPr>
            </w:pPr>
          </w:p>
          <w:p w14:paraId="417ED05A" w14:textId="0A6E937B" w:rsidR="001B1BBD" w:rsidRPr="00A07B6F" w:rsidRDefault="001B1BBD" w:rsidP="001B1BBD">
            <w:pPr>
              <w:pStyle w:val="western"/>
              <w:spacing w:before="0" w:beforeAutospacing="0"/>
              <w:ind w:right="57"/>
              <w:jc w:val="both"/>
              <w:rPr>
                <w:iCs/>
              </w:rPr>
            </w:pPr>
            <w:r w:rsidRPr="00A07B6F">
              <w:rPr>
                <w:iCs/>
                <w:color w:val="000000" w:themeColor="text1"/>
              </w:rPr>
              <w:t xml:space="preserve">Management to create ‘bite size’ home link activities based on the above documentation for quick reference for staff. </w:t>
            </w:r>
          </w:p>
          <w:p w14:paraId="42FA81A0" w14:textId="77777777" w:rsidR="002F04D9" w:rsidRPr="00A07B6F" w:rsidRDefault="002F04D9" w:rsidP="002F04D9">
            <w:pPr>
              <w:pStyle w:val="western"/>
              <w:spacing w:before="0" w:beforeAutospacing="0"/>
              <w:ind w:right="57"/>
              <w:jc w:val="both"/>
              <w:rPr>
                <w:iCs/>
              </w:rPr>
            </w:pPr>
          </w:p>
          <w:p w14:paraId="3515EDCF" w14:textId="77777777" w:rsidR="00ED4310" w:rsidRPr="00A07B6F" w:rsidRDefault="00ED4310" w:rsidP="002F04D9">
            <w:pPr>
              <w:pStyle w:val="western"/>
              <w:spacing w:before="0" w:beforeAutospacing="0"/>
              <w:ind w:right="57"/>
              <w:jc w:val="both"/>
              <w:rPr>
                <w:iCs/>
              </w:rPr>
            </w:pPr>
          </w:p>
          <w:p w14:paraId="1FECA9BF" w14:textId="0A406EDB" w:rsidR="00ED4310" w:rsidRPr="00A07B6F" w:rsidRDefault="00ED4310" w:rsidP="002F04D9">
            <w:pPr>
              <w:pStyle w:val="western"/>
              <w:spacing w:before="0" w:beforeAutospacing="0"/>
              <w:ind w:right="57"/>
              <w:jc w:val="both"/>
              <w:rPr>
                <w:iCs/>
              </w:rPr>
            </w:pPr>
            <w:r w:rsidRPr="00A07B6F">
              <w:rPr>
                <w:color w:val="0D0D0D"/>
                <w:shd w:val="clear" w:color="auto" w:fill="FFFFFF"/>
              </w:rPr>
              <w:t>Utilising monitoring and feedback mechanisms to reinforce the integration of training materials and documents into everyday professional practice.</w:t>
            </w:r>
          </w:p>
        </w:tc>
      </w:tr>
    </w:tbl>
    <w:p w14:paraId="2E2F8BEB" w14:textId="6A9A8D8C" w:rsidR="00C140CD" w:rsidRPr="00A07B6F" w:rsidRDefault="00C140CD" w:rsidP="00E56100">
      <w:pPr>
        <w:rPr>
          <w:rFonts w:ascii="Arial" w:hAnsi="Arial" w:cs="Arial"/>
          <w:b/>
          <w:bCs/>
          <w:sz w:val="22"/>
          <w:szCs w:val="22"/>
        </w:rPr>
      </w:pPr>
    </w:p>
    <w:sectPr w:rsidR="00C140CD" w:rsidRPr="00A07B6F" w:rsidSect="007E4695">
      <w:headerReference w:type="default" r:id="rId15"/>
      <w:footerReference w:type="default" r:id="rId16"/>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4639" w14:textId="77777777" w:rsidR="00F70DAF" w:rsidRDefault="00F70DAF">
      <w:r>
        <w:separator/>
      </w:r>
    </w:p>
  </w:endnote>
  <w:endnote w:type="continuationSeparator" w:id="0">
    <w:p w14:paraId="7E3ABB50" w14:textId="77777777" w:rsidR="00F70DAF" w:rsidRDefault="00F7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AEEA" w14:textId="77777777" w:rsidR="00A0150E" w:rsidRDefault="00A015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667491"/>
      <w:docPartObj>
        <w:docPartGallery w:val="Page Numbers (Bottom of Page)"/>
        <w:docPartUnique/>
      </w:docPartObj>
    </w:sdtPr>
    <w:sdtContent>
      <w:p w14:paraId="095AE090" w14:textId="0A2F1BDE" w:rsidR="0091569B" w:rsidRDefault="0091569B">
        <w:pPr>
          <w:pStyle w:val="Footer"/>
          <w:jc w:val="center"/>
        </w:pPr>
        <w:r>
          <w:fldChar w:fldCharType="begin"/>
        </w:r>
        <w:r>
          <w:instrText>PAGE   \* MERGEFORMAT</w:instrText>
        </w:r>
        <w:r>
          <w:fldChar w:fldCharType="separate"/>
        </w:r>
        <w:r>
          <w:t>2</w:t>
        </w:r>
        <w:r>
          <w:fldChar w:fldCharType="end"/>
        </w:r>
      </w:p>
    </w:sdtContent>
  </w:sdt>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0DC6" w14:textId="77777777" w:rsidR="00F70DAF" w:rsidRDefault="00F70DAF">
      <w:r>
        <w:separator/>
      </w:r>
    </w:p>
  </w:footnote>
  <w:footnote w:type="continuationSeparator" w:id="0">
    <w:p w14:paraId="7D7CEAA1" w14:textId="77777777" w:rsidR="00F70DAF" w:rsidRDefault="00F7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785836037"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3250E"/>
    <w:multiLevelType w:val="hybridMultilevel"/>
    <w:tmpl w:val="937A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146BF9"/>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607E4"/>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D52A24"/>
    <w:multiLevelType w:val="hybridMultilevel"/>
    <w:tmpl w:val="B21C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9"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CF6B0B"/>
    <w:multiLevelType w:val="hybridMultilevel"/>
    <w:tmpl w:val="9FF4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B40C6"/>
    <w:multiLevelType w:val="hybridMultilevel"/>
    <w:tmpl w:val="6EA2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8"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61245AA2"/>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7800B9"/>
    <w:multiLevelType w:val="hybridMultilevel"/>
    <w:tmpl w:val="0FE0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80426"/>
    <w:multiLevelType w:val="hybridMultilevel"/>
    <w:tmpl w:val="AFC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853907"/>
    <w:multiLevelType w:val="hybridMultilevel"/>
    <w:tmpl w:val="131A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0"/>
  </w:num>
  <w:num w:numId="2" w16cid:durableId="1313757742">
    <w:abstractNumId w:val="11"/>
  </w:num>
  <w:num w:numId="3" w16cid:durableId="1968389842">
    <w:abstractNumId w:val="39"/>
  </w:num>
  <w:num w:numId="4" w16cid:durableId="52773643">
    <w:abstractNumId w:val="13"/>
  </w:num>
  <w:num w:numId="5" w16cid:durableId="1333609028">
    <w:abstractNumId w:val="38"/>
  </w:num>
  <w:num w:numId="6" w16cid:durableId="1439136875">
    <w:abstractNumId w:val="1"/>
  </w:num>
  <w:num w:numId="7" w16cid:durableId="113867684">
    <w:abstractNumId w:val="33"/>
  </w:num>
  <w:num w:numId="8" w16cid:durableId="1830291805">
    <w:abstractNumId w:val="9"/>
  </w:num>
  <w:num w:numId="9" w16cid:durableId="180704862">
    <w:abstractNumId w:val="37"/>
  </w:num>
  <w:num w:numId="10" w16cid:durableId="1785416168">
    <w:abstractNumId w:val="34"/>
  </w:num>
  <w:num w:numId="11" w16cid:durableId="2029286663">
    <w:abstractNumId w:val="12"/>
  </w:num>
  <w:num w:numId="12" w16cid:durableId="2107994787">
    <w:abstractNumId w:val="10"/>
  </w:num>
  <w:num w:numId="13" w16cid:durableId="570819559">
    <w:abstractNumId w:val="19"/>
  </w:num>
  <w:num w:numId="14" w16cid:durableId="1252079631">
    <w:abstractNumId w:val="14"/>
  </w:num>
  <w:num w:numId="15" w16cid:durableId="846138647">
    <w:abstractNumId w:val="17"/>
  </w:num>
  <w:num w:numId="16" w16cid:durableId="1269577784">
    <w:abstractNumId w:val="31"/>
  </w:num>
  <w:num w:numId="17" w16cid:durableId="1511795418">
    <w:abstractNumId w:val="16"/>
  </w:num>
  <w:num w:numId="18" w16cid:durableId="1919319997">
    <w:abstractNumId w:val="28"/>
  </w:num>
  <w:num w:numId="19" w16cid:durableId="121850685">
    <w:abstractNumId w:val="2"/>
  </w:num>
  <w:num w:numId="20" w16cid:durableId="1127698472">
    <w:abstractNumId w:val="22"/>
  </w:num>
  <w:num w:numId="21" w16cid:durableId="1073621378">
    <w:abstractNumId w:val="21"/>
  </w:num>
  <w:num w:numId="22" w16cid:durableId="814644922">
    <w:abstractNumId w:val="5"/>
  </w:num>
  <w:num w:numId="23" w16cid:durableId="1302618795">
    <w:abstractNumId w:val="25"/>
  </w:num>
  <w:num w:numId="24" w16cid:durableId="1933397280">
    <w:abstractNumId w:val="20"/>
  </w:num>
  <w:num w:numId="25" w16cid:durableId="1617255841">
    <w:abstractNumId w:val="6"/>
  </w:num>
  <w:num w:numId="26" w16cid:durableId="1343364020">
    <w:abstractNumId w:val="4"/>
  </w:num>
  <w:num w:numId="27" w16cid:durableId="1625504519">
    <w:abstractNumId w:val="18"/>
  </w:num>
  <w:num w:numId="28" w16cid:durableId="492720366">
    <w:abstractNumId w:val="27"/>
  </w:num>
  <w:num w:numId="29" w16cid:durableId="1777745562">
    <w:abstractNumId w:val="36"/>
  </w:num>
  <w:num w:numId="30" w16cid:durableId="769277987">
    <w:abstractNumId w:val="26"/>
  </w:num>
  <w:num w:numId="31" w16cid:durableId="656881311">
    <w:abstractNumId w:val="0"/>
  </w:num>
  <w:num w:numId="32" w16cid:durableId="2018071019">
    <w:abstractNumId w:val="7"/>
  </w:num>
  <w:num w:numId="33" w16cid:durableId="1775595681">
    <w:abstractNumId w:val="8"/>
  </w:num>
  <w:num w:numId="34" w16cid:durableId="1030565586">
    <w:abstractNumId w:val="29"/>
  </w:num>
  <w:num w:numId="35" w16cid:durableId="102187763">
    <w:abstractNumId w:val="35"/>
  </w:num>
  <w:num w:numId="36" w16cid:durableId="10572810">
    <w:abstractNumId w:val="23"/>
  </w:num>
  <w:num w:numId="37" w16cid:durableId="914051329">
    <w:abstractNumId w:val="24"/>
  </w:num>
  <w:num w:numId="38" w16cid:durableId="1396852492">
    <w:abstractNumId w:val="32"/>
  </w:num>
  <w:num w:numId="39" w16cid:durableId="815295606">
    <w:abstractNumId w:val="15"/>
  </w:num>
  <w:num w:numId="40" w16cid:durableId="682513980">
    <w:abstractNumId w:val="3"/>
  </w:num>
  <w:num w:numId="41" w16cid:durableId="47510296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2AA7"/>
    <w:rsid w:val="00023806"/>
    <w:rsid w:val="0002592E"/>
    <w:rsid w:val="000340EB"/>
    <w:rsid w:val="0003603D"/>
    <w:rsid w:val="000402F4"/>
    <w:rsid w:val="000417DB"/>
    <w:rsid w:val="00041B89"/>
    <w:rsid w:val="00045978"/>
    <w:rsid w:val="00046705"/>
    <w:rsid w:val="00046F11"/>
    <w:rsid w:val="0005390A"/>
    <w:rsid w:val="000613BC"/>
    <w:rsid w:val="00064D53"/>
    <w:rsid w:val="000654B3"/>
    <w:rsid w:val="00066741"/>
    <w:rsid w:val="000746F4"/>
    <w:rsid w:val="00076FA4"/>
    <w:rsid w:val="000816BC"/>
    <w:rsid w:val="00087ADB"/>
    <w:rsid w:val="00091245"/>
    <w:rsid w:val="000925BD"/>
    <w:rsid w:val="000957A9"/>
    <w:rsid w:val="00096FD8"/>
    <w:rsid w:val="000A695C"/>
    <w:rsid w:val="000A7BEB"/>
    <w:rsid w:val="000B0D68"/>
    <w:rsid w:val="000B28BC"/>
    <w:rsid w:val="000C5588"/>
    <w:rsid w:val="000C79BC"/>
    <w:rsid w:val="000D4182"/>
    <w:rsid w:val="000D4F4F"/>
    <w:rsid w:val="000D734D"/>
    <w:rsid w:val="000D7CA5"/>
    <w:rsid w:val="000E7E2A"/>
    <w:rsid w:val="000F13A4"/>
    <w:rsid w:val="000F58A0"/>
    <w:rsid w:val="000F5E51"/>
    <w:rsid w:val="000F7173"/>
    <w:rsid w:val="0010210E"/>
    <w:rsid w:val="00106068"/>
    <w:rsid w:val="0010697D"/>
    <w:rsid w:val="00110E67"/>
    <w:rsid w:val="0011418D"/>
    <w:rsid w:val="00120E20"/>
    <w:rsid w:val="00121AC2"/>
    <w:rsid w:val="00122E14"/>
    <w:rsid w:val="00133311"/>
    <w:rsid w:val="001351D0"/>
    <w:rsid w:val="001357EE"/>
    <w:rsid w:val="0014053E"/>
    <w:rsid w:val="0014594C"/>
    <w:rsid w:val="00150D62"/>
    <w:rsid w:val="0015537A"/>
    <w:rsid w:val="001577AD"/>
    <w:rsid w:val="001579D7"/>
    <w:rsid w:val="00160BA7"/>
    <w:rsid w:val="001633D6"/>
    <w:rsid w:val="00167371"/>
    <w:rsid w:val="00170895"/>
    <w:rsid w:val="0017453A"/>
    <w:rsid w:val="001776B7"/>
    <w:rsid w:val="00183046"/>
    <w:rsid w:val="001867B3"/>
    <w:rsid w:val="001878E1"/>
    <w:rsid w:val="00192FBC"/>
    <w:rsid w:val="001930CD"/>
    <w:rsid w:val="001947D6"/>
    <w:rsid w:val="0019486C"/>
    <w:rsid w:val="001A764B"/>
    <w:rsid w:val="001B1BBD"/>
    <w:rsid w:val="001B1F59"/>
    <w:rsid w:val="001B4FA6"/>
    <w:rsid w:val="001B6DA6"/>
    <w:rsid w:val="001B7B82"/>
    <w:rsid w:val="001D19A5"/>
    <w:rsid w:val="001D7A11"/>
    <w:rsid w:val="001E0239"/>
    <w:rsid w:val="001E15A4"/>
    <w:rsid w:val="001E2AF7"/>
    <w:rsid w:val="001E2EE3"/>
    <w:rsid w:val="001F3F2F"/>
    <w:rsid w:val="001F6E67"/>
    <w:rsid w:val="00201013"/>
    <w:rsid w:val="00204758"/>
    <w:rsid w:val="002076DD"/>
    <w:rsid w:val="002117D2"/>
    <w:rsid w:val="002128AC"/>
    <w:rsid w:val="00222F1F"/>
    <w:rsid w:val="0022365F"/>
    <w:rsid w:val="00224924"/>
    <w:rsid w:val="00224F5A"/>
    <w:rsid w:val="00224F5F"/>
    <w:rsid w:val="0022584C"/>
    <w:rsid w:val="00233FB9"/>
    <w:rsid w:val="002347FF"/>
    <w:rsid w:val="00235951"/>
    <w:rsid w:val="00243D80"/>
    <w:rsid w:val="0025560F"/>
    <w:rsid w:val="00255DF0"/>
    <w:rsid w:val="0026074A"/>
    <w:rsid w:val="00261841"/>
    <w:rsid w:val="002629E3"/>
    <w:rsid w:val="00272B36"/>
    <w:rsid w:val="00274793"/>
    <w:rsid w:val="00280789"/>
    <w:rsid w:val="0028331F"/>
    <w:rsid w:val="0028368D"/>
    <w:rsid w:val="00285C6C"/>
    <w:rsid w:val="0029175A"/>
    <w:rsid w:val="002970FC"/>
    <w:rsid w:val="0029732D"/>
    <w:rsid w:val="002A54A9"/>
    <w:rsid w:val="002A7347"/>
    <w:rsid w:val="002B1B77"/>
    <w:rsid w:val="002B2471"/>
    <w:rsid w:val="002B4DA0"/>
    <w:rsid w:val="002B5613"/>
    <w:rsid w:val="002C32D9"/>
    <w:rsid w:val="002D21EA"/>
    <w:rsid w:val="002D36B6"/>
    <w:rsid w:val="002E0106"/>
    <w:rsid w:val="002E366B"/>
    <w:rsid w:val="002E6E0E"/>
    <w:rsid w:val="002E79A6"/>
    <w:rsid w:val="002F04D9"/>
    <w:rsid w:val="002F0DE3"/>
    <w:rsid w:val="002F29E4"/>
    <w:rsid w:val="002F2DCA"/>
    <w:rsid w:val="00306656"/>
    <w:rsid w:val="00310423"/>
    <w:rsid w:val="00311886"/>
    <w:rsid w:val="00323073"/>
    <w:rsid w:val="0032473A"/>
    <w:rsid w:val="003273B5"/>
    <w:rsid w:val="0033352A"/>
    <w:rsid w:val="00337520"/>
    <w:rsid w:val="00341D14"/>
    <w:rsid w:val="003577BA"/>
    <w:rsid w:val="00361F5E"/>
    <w:rsid w:val="003640A5"/>
    <w:rsid w:val="00364D8D"/>
    <w:rsid w:val="00365079"/>
    <w:rsid w:val="003665A7"/>
    <w:rsid w:val="003678B0"/>
    <w:rsid w:val="003733CB"/>
    <w:rsid w:val="00383873"/>
    <w:rsid w:val="00387A84"/>
    <w:rsid w:val="003902C0"/>
    <w:rsid w:val="00390B52"/>
    <w:rsid w:val="0039725A"/>
    <w:rsid w:val="003975D5"/>
    <w:rsid w:val="003A09F3"/>
    <w:rsid w:val="003A3A44"/>
    <w:rsid w:val="003A56D5"/>
    <w:rsid w:val="003B06AE"/>
    <w:rsid w:val="003B0F90"/>
    <w:rsid w:val="003B2D82"/>
    <w:rsid w:val="003B319B"/>
    <w:rsid w:val="003B54A4"/>
    <w:rsid w:val="003B7D7E"/>
    <w:rsid w:val="003C441B"/>
    <w:rsid w:val="003D08F8"/>
    <w:rsid w:val="003D1913"/>
    <w:rsid w:val="003D6A16"/>
    <w:rsid w:val="003D6B68"/>
    <w:rsid w:val="003D7432"/>
    <w:rsid w:val="003E2DD8"/>
    <w:rsid w:val="003E32CA"/>
    <w:rsid w:val="003E3820"/>
    <w:rsid w:val="003E4F1F"/>
    <w:rsid w:val="003E60E5"/>
    <w:rsid w:val="003F6F9F"/>
    <w:rsid w:val="0040278E"/>
    <w:rsid w:val="00403544"/>
    <w:rsid w:val="00411D48"/>
    <w:rsid w:val="00412DCA"/>
    <w:rsid w:val="004143EF"/>
    <w:rsid w:val="0041609E"/>
    <w:rsid w:val="00427F2A"/>
    <w:rsid w:val="004301C6"/>
    <w:rsid w:val="004358F7"/>
    <w:rsid w:val="00435BE9"/>
    <w:rsid w:val="00435C51"/>
    <w:rsid w:val="004448AB"/>
    <w:rsid w:val="00447A08"/>
    <w:rsid w:val="00452C45"/>
    <w:rsid w:val="00455919"/>
    <w:rsid w:val="00460F57"/>
    <w:rsid w:val="00462984"/>
    <w:rsid w:val="00463EB5"/>
    <w:rsid w:val="00464FDE"/>
    <w:rsid w:val="004664FA"/>
    <w:rsid w:val="004729FF"/>
    <w:rsid w:val="0047438C"/>
    <w:rsid w:val="00475691"/>
    <w:rsid w:val="00485672"/>
    <w:rsid w:val="004934D9"/>
    <w:rsid w:val="00496203"/>
    <w:rsid w:val="004B3E89"/>
    <w:rsid w:val="004B6D6F"/>
    <w:rsid w:val="004C0211"/>
    <w:rsid w:val="004C6458"/>
    <w:rsid w:val="004C6877"/>
    <w:rsid w:val="004C78E4"/>
    <w:rsid w:val="004D541D"/>
    <w:rsid w:val="004D5DD7"/>
    <w:rsid w:val="004D72CC"/>
    <w:rsid w:val="004E0314"/>
    <w:rsid w:val="004E1C9A"/>
    <w:rsid w:val="004E3627"/>
    <w:rsid w:val="004F0B1D"/>
    <w:rsid w:val="004F26C0"/>
    <w:rsid w:val="00501771"/>
    <w:rsid w:val="005100FF"/>
    <w:rsid w:val="00511BCF"/>
    <w:rsid w:val="005172E7"/>
    <w:rsid w:val="00520EC4"/>
    <w:rsid w:val="00525F62"/>
    <w:rsid w:val="0052706F"/>
    <w:rsid w:val="00530684"/>
    <w:rsid w:val="005311CF"/>
    <w:rsid w:val="00534B16"/>
    <w:rsid w:val="00536C90"/>
    <w:rsid w:val="00542B64"/>
    <w:rsid w:val="005504D8"/>
    <w:rsid w:val="0055645C"/>
    <w:rsid w:val="00560E34"/>
    <w:rsid w:val="00562F27"/>
    <w:rsid w:val="00563207"/>
    <w:rsid w:val="005671A5"/>
    <w:rsid w:val="005672D5"/>
    <w:rsid w:val="00577842"/>
    <w:rsid w:val="00580B48"/>
    <w:rsid w:val="00591D85"/>
    <w:rsid w:val="0059493F"/>
    <w:rsid w:val="00595C38"/>
    <w:rsid w:val="00596E19"/>
    <w:rsid w:val="005A03A1"/>
    <w:rsid w:val="005A7265"/>
    <w:rsid w:val="005B06F8"/>
    <w:rsid w:val="005B2510"/>
    <w:rsid w:val="005C3D4F"/>
    <w:rsid w:val="005C586E"/>
    <w:rsid w:val="005D2264"/>
    <w:rsid w:val="005D24A6"/>
    <w:rsid w:val="005E0DE9"/>
    <w:rsid w:val="005E4B47"/>
    <w:rsid w:val="005F26E3"/>
    <w:rsid w:val="005F584F"/>
    <w:rsid w:val="005F676C"/>
    <w:rsid w:val="0060113A"/>
    <w:rsid w:val="006103B7"/>
    <w:rsid w:val="00610D4C"/>
    <w:rsid w:val="00613763"/>
    <w:rsid w:val="006145E0"/>
    <w:rsid w:val="0062186A"/>
    <w:rsid w:val="00621F79"/>
    <w:rsid w:val="00623CCB"/>
    <w:rsid w:val="0062682D"/>
    <w:rsid w:val="00630396"/>
    <w:rsid w:val="006322BD"/>
    <w:rsid w:val="006331B3"/>
    <w:rsid w:val="00635766"/>
    <w:rsid w:val="006411CE"/>
    <w:rsid w:val="00642A06"/>
    <w:rsid w:val="00650BED"/>
    <w:rsid w:val="00654FA8"/>
    <w:rsid w:val="00657A8E"/>
    <w:rsid w:val="006606A8"/>
    <w:rsid w:val="00667874"/>
    <w:rsid w:val="00670488"/>
    <w:rsid w:val="006704A5"/>
    <w:rsid w:val="00670840"/>
    <w:rsid w:val="00674F5B"/>
    <w:rsid w:val="00680CEB"/>
    <w:rsid w:val="0068653B"/>
    <w:rsid w:val="00694B80"/>
    <w:rsid w:val="00694F31"/>
    <w:rsid w:val="006A0685"/>
    <w:rsid w:val="006B1D63"/>
    <w:rsid w:val="006B2B93"/>
    <w:rsid w:val="006B360D"/>
    <w:rsid w:val="006B5A5C"/>
    <w:rsid w:val="006C07C7"/>
    <w:rsid w:val="006C337E"/>
    <w:rsid w:val="006D3533"/>
    <w:rsid w:val="006D43E0"/>
    <w:rsid w:val="006E2789"/>
    <w:rsid w:val="006E2EE1"/>
    <w:rsid w:val="006E3A1E"/>
    <w:rsid w:val="006E52CE"/>
    <w:rsid w:val="0071030E"/>
    <w:rsid w:val="007133AD"/>
    <w:rsid w:val="007231DC"/>
    <w:rsid w:val="00725A77"/>
    <w:rsid w:val="0073138D"/>
    <w:rsid w:val="00735695"/>
    <w:rsid w:val="00735FEC"/>
    <w:rsid w:val="00742C6B"/>
    <w:rsid w:val="00754304"/>
    <w:rsid w:val="007543D4"/>
    <w:rsid w:val="00756A5D"/>
    <w:rsid w:val="00760DCC"/>
    <w:rsid w:val="00764D8C"/>
    <w:rsid w:val="007662F0"/>
    <w:rsid w:val="007722B2"/>
    <w:rsid w:val="007757E2"/>
    <w:rsid w:val="007802BB"/>
    <w:rsid w:val="00780C4A"/>
    <w:rsid w:val="00791E5E"/>
    <w:rsid w:val="00792FDA"/>
    <w:rsid w:val="00793B32"/>
    <w:rsid w:val="00794AB8"/>
    <w:rsid w:val="00795976"/>
    <w:rsid w:val="00796681"/>
    <w:rsid w:val="00796C19"/>
    <w:rsid w:val="00797594"/>
    <w:rsid w:val="00797D21"/>
    <w:rsid w:val="007A1E08"/>
    <w:rsid w:val="007A7483"/>
    <w:rsid w:val="007B4F43"/>
    <w:rsid w:val="007B5962"/>
    <w:rsid w:val="007B5B29"/>
    <w:rsid w:val="007C25C0"/>
    <w:rsid w:val="007D2702"/>
    <w:rsid w:val="007D65B2"/>
    <w:rsid w:val="007D726F"/>
    <w:rsid w:val="007E0C7A"/>
    <w:rsid w:val="007E3129"/>
    <w:rsid w:val="007E4695"/>
    <w:rsid w:val="007E7F1B"/>
    <w:rsid w:val="007F21EE"/>
    <w:rsid w:val="007F2A07"/>
    <w:rsid w:val="007F4020"/>
    <w:rsid w:val="008050CB"/>
    <w:rsid w:val="00810635"/>
    <w:rsid w:val="008135FB"/>
    <w:rsid w:val="0081610A"/>
    <w:rsid w:val="008205C7"/>
    <w:rsid w:val="00843DB4"/>
    <w:rsid w:val="00844941"/>
    <w:rsid w:val="008475B3"/>
    <w:rsid w:val="00852299"/>
    <w:rsid w:val="00857E49"/>
    <w:rsid w:val="00861875"/>
    <w:rsid w:val="008628B9"/>
    <w:rsid w:val="008675D3"/>
    <w:rsid w:val="008719DA"/>
    <w:rsid w:val="00890D3B"/>
    <w:rsid w:val="008918B9"/>
    <w:rsid w:val="00894342"/>
    <w:rsid w:val="00894A2F"/>
    <w:rsid w:val="0089553B"/>
    <w:rsid w:val="00896193"/>
    <w:rsid w:val="0089657A"/>
    <w:rsid w:val="008A07ED"/>
    <w:rsid w:val="008A1824"/>
    <w:rsid w:val="008A4074"/>
    <w:rsid w:val="008A5E80"/>
    <w:rsid w:val="008A67E4"/>
    <w:rsid w:val="008B5E05"/>
    <w:rsid w:val="008B7A15"/>
    <w:rsid w:val="008C08D9"/>
    <w:rsid w:val="008C3DAF"/>
    <w:rsid w:val="008C657F"/>
    <w:rsid w:val="008D2552"/>
    <w:rsid w:val="008D4896"/>
    <w:rsid w:val="008D5503"/>
    <w:rsid w:val="008D5929"/>
    <w:rsid w:val="008D7C32"/>
    <w:rsid w:val="008E2C56"/>
    <w:rsid w:val="008E5EBC"/>
    <w:rsid w:val="008F282A"/>
    <w:rsid w:val="008F6800"/>
    <w:rsid w:val="008F6EDA"/>
    <w:rsid w:val="00903BDF"/>
    <w:rsid w:val="0090444F"/>
    <w:rsid w:val="00910112"/>
    <w:rsid w:val="00910946"/>
    <w:rsid w:val="00912391"/>
    <w:rsid w:val="0091569B"/>
    <w:rsid w:val="00923F99"/>
    <w:rsid w:val="009256C0"/>
    <w:rsid w:val="00943784"/>
    <w:rsid w:val="009531FF"/>
    <w:rsid w:val="00956636"/>
    <w:rsid w:val="009652AE"/>
    <w:rsid w:val="0096631C"/>
    <w:rsid w:val="00966FC6"/>
    <w:rsid w:val="00967036"/>
    <w:rsid w:val="00970DD5"/>
    <w:rsid w:val="0097518A"/>
    <w:rsid w:val="00980A64"/>
    <w:rsid w:val="009821AC"/>
    <w:rsid w:val="00984ACA"/>
    <w:rsid w:val="009A1768"/>
    <w:rsid w:val="009A3170"/>
    <w:rsid w:val="009A49ED"/>
    <w:rsid w:val="009A581A"/>
    <w:rsid w:val="009A649D"/>
    <w:rsid w:val="009A6F25"/>
    <w:rsid w:val="009A7E9F"/>
    <w:rsid w:val="009B00BE"/>
    <w:rsid w:val="009B2477"/>
    <w:rsid w:val="009B630B"/>
    <w:rsid w:val="009C1409"/>
    <w:rsid w:val="009C68CA"/>
    <w:rsid w:val="009C78CA"/>
    <w:rsid w:val="009D1B92"/>
    <w:rsid w:val="009D4308"/>
    <w:rsid w:val="009E0957"/>
    <w:rsid w:val="009E5EC1"/>
    <w:rsid w:val="009F02FD"/>
    <w:rsid w:val="00A01490"/>
    <w:rsid w:val="00A0150E"/>
    <w:rsid w:val="00A01E15"/>
    <w:rsid w:val="00A07B6F"/>
    <w:rsid w:val="00A1083A"/>
    <w:rsid w:val="00A1736E"/>
    <w:rsid w:val="00A22B72"/>
    <w:rsid w:val="00A24DFE"/>
    <w:rsid w:val="00A253A2"/>
    <w:rsid w:val="00A320D3"/>
    <w:rsid w:val="00A40568"/>
    <w:rsid w:val="00A53E2D"/>
    <w:rsid w:val="00A55ADF"/>
    <w:rsid w:val="00A57881"/>
    <w:rsid w:val="00A654E4"/>
    <w:rsid w:val="00A71EBB"/>
    <w:rsid w:val="00A77715"/>
    <w:rsid w:val="00A77F17"/>
    <w:rsid w:val="00A81411"/>
    <w:rsid w:val="00A86914"/>
    <w:rsid w:val="00A86B08"/>
    <w:rsid w:val="00A90C9A"/>
    <w:rsid w:val="00A97859"/>
    <w:rsid w:val="00AA19C7"/>
    <w:rsid w:val="00AA3161"/>
    <w:rsid w:val="00AB404F"/>
    <w:rsid w:val="00AB452E"/>
    <w:rsid w:val="00AB7635"/>
    <w:rsid w:val="00AC3AD2"/>
    <w:rsid w:val="00AC4AD1"/>
    <w:rsid w:val="00AC668E"/>
    <w:rsid w:val="00AD2405"/>
    <w:rsid w:val="00AD5446"/>
    <w:rsid w:val="00AE330D"/>
    <w:rsid w:val="00AE3974"/>
    <w:rsid w:val="00AE575C"/>
    <w:rsid w:val="00AF1797"/>
    <w:rsid w:val="00AF3B2C"/>
    <w:rsid w:val="00B015A4"/>
    <w:rsid w:val="00B04B17"/>
    <w:rsid w:val="00B07E91"/>
    <w:rsid w:val="00B14304"/>
    <w:rsid w:val="00B15FDE"/>
    <w:rsid w:val="00B22900"/>
    <w:rsid w:val="00B22B2F"/>
    <w:rsid w:val="00B234C1"/>
    <w:rsid w:val="00B236E7"/>
    <w:rsid w:val="00B27459"/>
    <w:rsid w:val="00B31883"/>
    <w:rsid w:val="00B335F5"/>
    <w:rsid w:val="00B35679"/>
    <w:rsid w:val="00B4017E"/>
    <w:rsid w:val="00B455B6"/>
    <w:rsid w:val="00B536FD"/>
    <w:rsid w:val="00B604D9"/>
    <w:rsid w:val="00B66173"/>
    <w:rsid w:val="00B70E34"/>
    <w:rsid w:val="00B833DB"/>
    <w:rsid w:val="00B860B3"/>
    <w:rsid w:val="00B87011"/>
    <w:rsid w:val="00B92F2B"/>
    <w:rsid w:val="00B954CE"/>
    <w:rsid w:val="00BA70E9"/>
    <w:rsid w:val="00BA7BD1"/>
    <w:rsid w:val="00BB213B"/>
    <w:rsid w:val="00BB3A23"/>
    <w:rsid w:val="00BB7E91"/>
    <w:rsid w:val="00BC32F9"/>
    <w:rsid w:val="00BC452D"/>
    <w:rsid w:val="00BC64CC"/>
    <w:rsid w:val="00BD5CEC"/>
    <w:rsid w:val="00BD6AC0"/>
    <w:rsid w:val="00BE20A0"/>
    <w:rsid w:val="00BE4574"/>
    <w:rsid w:val="00BE4818"/>
    <w:rsid w:val="00BE6E0B"/>
    <w:rsid w:val="00BE7A50"/>
    <w:rsid w:val="00C00F92"/>
    <w:rsid w:val="00C0215D"/>
    <w:rsid w:val="00C066AF"/>
    <w:rsid w:val="00C140CD"/>
    <w:rsid w:val="00C147D4"/>
    <w:rsid w:val="00C25033"/>
    <w:rsid w:val="00C27D8A"/>
    <w:rsid w:val="00C314EA"/>
    <w:rsid w:val="00C35B25"/>
    <w:rsid w:val="00C40DEE"/>
    <w:rsid w:val="00C50514"/>
    <w:rsid w:val="00C53448"/>
    <w:rsid w:val="00C60115"/>
    <w:rsid w:val="00C62920"/>
    <w:rsid w:val="00C64870"/>
    <w:rsid w:val="00C90652"/>
    <w:rsid w:val="00C91EFF"/>
    <w:rsid w:val="00C96E54"/>
    <w:rsid w:val="00CA1305"/>
    <w:rsid w:val="00CA36E5"/>
    <w:rsid w:val="00CA5419"/>
    <w:rsid w:val="00CD546C"/>
    <w:rsid w:val="00CE3C5E"/>
    <w:rsid w:val="00CF687D"/>
    <w:rsid w:val="00D01880"/>
    <w:rsid w:val="00D0468F"/>
    <w:rsid w:val="00D050AC"/>
    <w:rsid w:val="00D05D36"/>
    <w:rsid w:val="00D10BE3"/>
    <w:rsid w:val="00D128BD"/>
    <w:rsid w:val="00D154DE"/>
    <w:rsid w:val="00D160A4"/>
    <w:rsid w:val="00D16635"/>
    <w:rsid w:val="00D23FF3"/>
    <w:rsid w:val="00D35A71"/>
    <w:rsid w:val="00D46B25"/>
    <w:rsid w:val="00D52E45"/>
    <w:rsid w:val="00D60DB5"/>
    <w:rsid w:val="00D6612A"/>
    <w:rsid w:val="00D75E17"/>
    <w:rsid w:val="00D75FDC"/>
    <w:rsid w:val="00D76709"/>
    <w:rsid w:val="00D80505"/>
    <w:rsid w:val="00D81DDA"/>
    <w:rsid w:val="00D85168"/>
    <w:rsid w:val="00D878F6"/>
    <w:rsid w:val="00D916AF"/>
    <w:rsid w:val="00DA0205"/>
    <w:rsid w:val="00DA7376"/>
    <w:rsid w:val="00DB0081"/>
    <w:rsid w:val="00DB14B4"/>
    <w:rsid w:val="00DB72C4"/>
    <w:rsid w:val="00DC0A74"/>
    <w:rsid w:val="00DC5648"/>
    <w:rsid w:val="00DD1CDD"/>
    <w:rsid w:val="00DE1835"/>
    <w:rsid w:val="00DE4118"/>
    <w:rsid w:val="00DE6AA2"/>
    <w:rsid w:val="00DF09D5"/>
    <w:rsid w:val="00DF4632"/>
    <w:rsid w:val="00DF57DB"/>
    <w:rsid w:val="00DF6395"/>
    <w:rsid w:val="00DF7C0F"/>
    <w:rsid w:val="00E03FD0"/>
    <w:rsid w:val="00E0411A"/>
    <w:rsid w:val="00E05DB8"/>
    <w:rsid w:val="00E06090"/>
    <w:rsid w:val="00E073F1"/>
    <w:rsid w:val="00E07A80"/>
    <w:rsid w:val="00E146C6"/>
    <w:rsid w:val="00E166F1"/>
    <w:rsid w:val="00E26E6C"/>
    <w:rsid w:val="00E31044"/>
    <w:rsid w:val="00E3193E"/>
    <w:rsid w:val="00E31CD8"/>
    <w:rsid w:val="00E45C39"/>
    <w:rsid w:val="00E45E38"/>
    <w:rsid w:val="00E46257"/>
    <w:rsid w:val="00E47D1D"/>
    <w:rsid w:val="00E519DA"/>
    <w:rsid w:val="00E52504"/>
    <w:rsid w:val="00E5360C"/>
    <w:rsid w:val="00E56100"/>
    <w:rsid w:val="00E569AE"/>
    <w:rsid w:val="00E60D9C"/>
    <w:rsid w:val="00E64023"/>
    <w:rsid w:val="00E67B78"/>
    <w:rsid w:val="00E76312"/>
    <w:rsid w:val="00E83483"/>
    <w:rsid w:val="00E84A9B"/>
    <w:rsid w:val="00E92B88"/>
    <w:rsid w:val="00EA2AC3"/>
    <w:rsid w:val="00EA696E"/>
    <w:rsid w:val="00EB0D0C"/>
    <w:rsid w:val="00EB2700"/>
    <w:rsid w:val="00EB298D"/>
    <w:rsid w:val="00EB4ECE"/>
    <w:rsid w:val="00EB662A"/>
    <w:rsid w:val="00EC6DF0"/>
    <w:rsid w:val="00ED19F8"/>
    <w:rsid w:val="00ED4310"/>
    <w:rsid w:val="00ED510D"/>
    <w:rsid w:val="00EF0A8C"/>
    <w:rsid w:val="00EF321C"/>
    <w:rsid w:val="00EF3584"/>
    <w:rsid w:val="00F006A9"/>
    <w:rsid w:val="00F025FE"/>
    <w:rsid w:val="00F02ADA"/>
    <w:rsid w:val="00F16735"/>
    <w:rsid w:val="00F22B39"/>
    <w:rsid w:val="00F25A04"/>
    <w:rsid w:val="00F2616B"/>
    <w:rsid w:val="00F27EC0"/>
    <w:rsid w:val="00F317C3"/>
    <w:rsid w:val="00F31D49"/>
    <w:rsid w:val="00F34F06"/>
    <w:rsid w:val="00F5301E"/>
    <w:rsid w:val="00F53E3B"/>
    <w:rsid w:val="00F61A23"/>
    <w:rsid w:val="00F6547C"/>
    <w:rsid w:val="00F70DAF"/>
    <w:rsid w:val="00F71E58"/>
    <w:rsid w:val="00F73546"/>
    <w:rsid w:val="00F73576"/>
    <w:rsid w:val="00F77662"/>
    <w:rsid w:val="00F87035"/>
    <w:rsid w:val="00F9205E"/>
    <w:rsid w:val="00F92071"/>
    <w:rsid w:val="00F952A9"/>
    <w:rsid w:val="00F965AB"/>
    <w:rsid w:val="00F9693A"/>
    <w:rsid w:val="00FA0EDC"/>
    <w:rsid w:val="00FA1F84"/>
    <w:rsid w:val="00FA35B1"/>
    <w:rsid w:val="00FA6A4B"/>
    <w:rsid w:val="00FA722F"/>
    <w:rsid w:val="00FB0675"/>
    <w:rsid w:val="00FB2138"/>
    <w:rsid w:val="00FC1D36"/>
    <w:rsid w:val="00FC3390"/>
    <w:rsid w:val="00FC3697"/>
    <w:rsid w:val="00FC6074"/>
    <w:rsid w:val="00FD3EC6"/>
    <w:rsid w:val="00FD4D3F"/>
    <w:rsid w:val="00FD7B5E"/>
    <w:rsid w:val="00FE19F6"/>
    <w:rsid w:val="00FE411D"/>
    <w:rsid w:val="00FE66FB"/>
    <w:rsid w:val="00FE750D"/>
    <w:rsid w:val="00FE7E0F"/>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12839">
      <w:bodyDiv w:val="1"/>
      <w:marLeft w:val="0"/>
      <w:marRight w:val="0"/>
      <w:marTop w:val="0"/>
      <w:marBottom w:val="0"/>
      <w:divBdr>
        <w:top w:val="none" w:sz="0" w:space="0" w:color="auto"/>
        <w:left w:val="none" w:sz="0" w:space="0" w:color="auto"/>
        <w:bottom w:val="none" w:sz="0" w:space="0" w:color="auto"/>
        <w:right w:val="none" w:sz="0" w:space="0" w:color="auto"/>
      </w:divBdr>
      <w:divsChild>
        <w:div w:id="1556356733">
          <w:marLeft w:val="0"/>
          <w:marRight w:val="0"/>
          <w:marTop w:val="0"/>
          <w:marBottom w:val="0"/>
          <w:divBdr>
            <w:top w:val="none" w:sz="0" w:space="0" w:color="auto"/>
            <w:left w:val="none" w:sz="0" w:space="0" w:color="auto"/>
            <w:bottom w:val="none" w:sz="0" w:space="0" w:color="auto"/>
            <w:right w:val="none" w:sz="0" w:space="0" w:color="auto"/>
          </w:divBdr>
          <w:divsChild>
            <w:div w:id="2034113197">
              <w:marLeft w:val="0"/>
              <w:marRight w:val="0"/>
              <w:marTop w:val="0"/>
              <w:marBottom w:val="0"/>
              <w:divBdr>
                <w:top w:val="none" w:sz="0" w:space="0" w:color="auto"/>
                <w:left w:val="none" w:sz="0" w:space="0" w:color="auto"/>
                <w:bottom w:val="none" w:sz="0" w:space="0" w:color="auto"/>
                <w:right w:val="none" w:sz="0" w:space="0" w:color="auto"/>
              </w:divBdr>
              <w:divsChild>
                <w:div w:id="1823548041">
                  <w:marLeft w:val="0"/>
                  <w:marRight w:val="0"/>
                  <w:marTop w:val="0"/>
                  <w:marBottom w:val="0"/>
                  <w:divBdr>
                    <w:top w:val="none" w:sz="0" w:space="0" w:color="auto"/>
                    <w:left w:val="none" w:sz="0" w:space="0" w:color="auto"/>
                    <w:bottom w:val="none" w:sz="0" w:space="0" w:color="auto"/>
                    <w:right w:val="none" w:sz="0" w:space="0" w:color="auto"/>
                  </w:divBdr>
                  <w:divsChild>
                    <w:div w:id="5481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261">
          <w:marLeft w:val="0"/>
          <w:marRight w:val="0"/>
          <w:marTop w:val="0"/>
          <w:marBottom w:val="0"/>
          <w:divBdr>
            <w:top w:val="none" w:sz="0" w:space="0" w:color="auto"/>
            <w:left w:val="none" w:sz="0" w:space="0" w:color="auto"/>
            <w:bottom w:val="none" w:sz="0" w:space="0" w:color="auto"/>
            <w:right w:val="none" w:sz="0" w:space="0" w:color="auto"/>
          </w:divBdr>
          <w:divsChild>
            <w:div w:id="758402711">
              <w:marLeft w:val="0"/>
              <w:marRight w:val="0"/>
              <w:marTop w:val="0"/>
              <w:marBottom w:val="0"/>
              <w:divBdr>
                <w:top w:val="none" w:sz="0" w:space="0" w:color="auto"/>
                <w:left w:val="none" w:sz="0" w:space="0" w:color="auto"/>
                <w:bottom w:val="none" w:sz="0" w:space="0" w:color="auto"/>
                <w:right w:val="none" w:sz="0" w:space="0" w:color="auto"/>
              </w:divBdr>
              <w:divsChild>
                <w:div w:id="581573708">
                  <w:marLeft w:val="0"/>
                  <w:marRight w:val="0"/>
                  <w:marTop w:val="0"/>
                  <w:marBottom w:val="0"/>
                  <w:divBdr>
                    <w:top w:val="none" w:sz="0" w:space="0" w:color="auto"/>
                    <w:left w:val="none" w:sz="0" w:space="0" w:color="auto"/>
                    <w:bottom w:val="none" w:sz="0" w:space="0" w:color="auto"/>
                    <w:right w:val="none" w:sz="0" w:space="0" w:color="auto"/>
                  </w:divBdr>
                  <w:divsChild>
                    <w:div w:id="7285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Jennifer McNaughton</cp:lastModifiedBy>
  <cp:revision>14</cp:revision>
  <cp:lastPrinted>2024-08-22T11:47:00Z</cp:lastPrinted>
  <dcterms:created xsi:type="dcterms:W3CDTF">2024-06-17T10:45:00Z</dcterms:created>
  <dcterms:modified xsi:type="dcterms:W3CDTF">2024-08-22T11:48:00Z</dcterms:modified>
</cp:coreProperties>
</file>