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86D3C" w14:textId="13911013" w:rsidR="0077299F" w:rsidRPr="00756A6E" w:rsidRDefault="00074E65" w:rsidP="00074E65">
      <w:pPr>
        <w:ind w:left="-709"/>
      </w:pPr>
      <w:r>
        <w:rPr>
          <w:noProof/>
          <w:lang w:eastAsia="en-GB"/>
        </w:rPr>
        <mc:AlternateContent>
          <mc:Choice Requires="wps">
            <w:drawing>
              <wp:anchor distT="0" distB="0" distL="114300" distR="114300" simplePos="0" relativeHeight="251667456" behindDoc="0" locked="0" layoutInCell="1" allowOverlap="1" wp14:anchorId="427FBBB1" wp14:editId="67AD2BA2">
                <wp:simplePos x="0" y="0"/>
                <wp:positionH relativeFrom="column">
                  <wp:posOffset>1840230</wp:posOffset>
                </wp:positionH>
                <wp:positionV relativeFrom="paragraph">
                  <wp:posOffset>475615</wp:posOffset>
                </wp:positionV>
                <wp:extent cx="1819275" cy="1498600"/>
                <wp:effectExtent l="0" t="0" r="2857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98600"/>
                        </a:xfrm>
                        <a:prstGeom prst="rect">
                          <a:avLst/>
                        </a:prstGeom>
                        <a:solidFill>
                          <a:srgbClr val="FFFFFF"/>
                        </a:solidFill>
                        <a:ln w="9525">
                          <a:solidFill>
                            <a:srgbClr val="000000"/>
                          </a:solidFill>
                          <a:miter lim="800000"/>
                          <a:headEnd/>
                          <a:tailEnd/>
                        </a:ln>
                      </wps:spPr>
                      <wps:txbx>
                        <w:txbxContent>
                          <w:p w14:paraId="164E4B48" w14:textId="57CA7796" w:rsidR="003D19BC" w:rsidRDefault="00F54912" w:rsidP="00F54912">
                            <w:pPr>
                              <w:jc w:val="center"/>
                            </w:pPr>
                            <w:r>
                              <w:rPr>
                                <w:noProof/>
                              </w:rPr>
                              <w:drawing>
                                <wp:inline distT="0" distB="0" distL="0" distR="0" wp14:anchorId="0D5AA4EA" wp14:editId="69755C4D">
                                  <wp:extent cx="1422400" cy="1422400"/>
                                  <wp:effectExtent l="0" t="0" r="6350" b="6350"/>
                                  <wp:docPr id="4" name="Picture 4" descr="A panda holding a bambo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anda holding a bambo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0" cy="1422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FBBB1" id="_x0000_t202" coordsize="21600,21600" o:spt="202" path="m,l,21600r21600,l21600,xe">
                <v:stroke joinstyle="miter"/>
                <v:path gradientshapeok="t" o:connecttype="rect"/>
              </v:shapetype>
              <v:shape id="Text Box 2" o:spid="_x0000_s1026" type="#_x0000_t202" style="position:absolute;left:0;text-align:left;margin-left:144.9pt;margin-top:37.45pt;width:143.25pt;height:1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">
                <v:textbox>
                  <w:txbxContent>
                    <w:p w14:paraId="164E4B48" w14:textId="57CA7796" w:rsidR="003D19BC" w:rsidRDefault="00F54912" w:rsidP="00F54912">
                      <w:pPr>
                        <w:jc w:val="center"/>
                      </w:pPr>
                      <w:r>
                        <w:rPr>
                          <w:noProof/>
                        </w:rPr>
                        <w:drawing>
                          <wp:inline distT="0" distB="0" distL="0" distR="0" wp14:anchorId="0D5AA4EA" wp14:editId="69755C4D">
                            <wp:extent cx="1422400" cy="1422400"/>
                            <wp:effectExtent l="0" t="0" r="6350" b="6350"/>
                            <wp:docPr id="4" name="Picture 4" descr="A panda holding a bambo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anda holding a bambo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0" cy="1422400"/>
                                    </a:xfrm>
                                    <a:prstGeom prst="rect">
                                      <a:avLst/>
                                    </a:prstGeom>
                                    <a:noFill/>
                                    <a:ln>
                                      <a:noFill/>
                                    </a:ln>
                                  </pic:spPr>
                                </pic:pic>
                              </a:graphicData>
                            </a:graphic>
                          </wp:inline>
                        </w:drawing>
                      </w:r>
                    </w:p>
                  </w:txbxContent>
                </v:textbox>
              </v:shape>
            </w:pict>
          </mc:Fallback>
        </mc:AlternateContent>
      </w:r>
      <w:r>
        <w:object w:dxaOrig="2264" w:dyaOrig="1620" w14:anchorId="0765D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7pt;height:80.75pt" o:ole="">
            <v:imagedata r:id="rId10" o:title=""/>
          </v:shape>
          <o:OLEObject Type="Embed" ProgID="WordPro.Document" ShapeID="_x0000_i1025" DrawAspect="Content" ObjectID="_1777190462" r:id="rId11">
            <o:FieldCodes>\s</o:FieldCodes>
          </o:OLEObject>
        </w:object>
      </w:r>
      <w:r w:rsidR="003D19BC">
        <w:t xml:space="preserve">                          </w:t>
      </w:r>
    </w:p>
    <w:p w14:paraId="76C35668" w14:textId="53B2CE50" w:rsidR="0077299F" w:rsidRPr="00756A6E" w:rsidRDefault="0077299F" w:rsidP="0077299F">
      <w:pPr>
        <w:jc w:val="center"/>
      </w:pPr>
    </w:p>
    <w:p w14:paraId="3ED6DC27" w14:textId="6C9D382A" w:rsidR="003D19BC" w:rsidRPr="0017135D" w:rsidRDefault="003D19BC" w:rsidP="003D19BC">
      <w:pPr>
        <w:pStyle w:val="BrochureTitle"/>
        <w:jc w:val="center"/>
        <w:rPr>
          <w:rFonts w:ascii="Arial" w:hAnsi="Arial" w:cs="Arial"/>
          <w:color w:val="003300"/>
          <w:sz w:val="40"/>
          <w:szCs w:val="40"/>
        </w:rPr>
      </w:pPr>
    </w:p>
    <w:p w14:paraId="1C1C734F" w14:textId="77777777" w:rsidR="007C657F" w:rsidRDefault="007C657F" w:rsidP="003D19BC">
      <w:pPr>
        <w:jc w:val="center"/>
        <w:rPr>
          <w:noProof/>
          <w:lang w:eastAsia="en-GB"/>
        </w:rPr>
      </w:pPr>
    </w:p>
    <w:p w14:paraId="25AD6399" w14:textId="524F1A3B" w:rsidR="007C657F" w:rsidRDefault="007C657F" w:rsidP="007C657F"/>
    <w:p w14:paraId="53C88E1F" w14:textId="1A36443B" w:rsidR="0077299F" w:rsidRPr="00756A6E" w:rsidRDefault="0077299F" w:rsidP="007C657F"/>
    <w:tbl>
      <w:tblPr>
        <w:tblStyle w:val="TableGrid"/>
        <w:tblW w:w="0" w:type="auto"/>
        <w:tblInd w:w="704" w:type="dxa"/>
        <w:tblLook w:val="04A0" w:firstRow="1" w:lastRow="0" w:firstColumn="1" w:lastColumn="0" w:noHBand="0" w:noVBand="1"/>
      </w:tblPr>
      <w:tblGrid>
        <w:gridCol w:w="6946"/>
      </w:tblGrid>
      <w:tr w:rsidR="00074E65" w14:paraId="22F62F38" w14:textId="77777777" w:rsidTr="00074E65">
        <w:tc>
          <w:tcPr>
            <w:tcW w:w="6946" w:type="dxa"/>
          </w:tcPr>
          <w:p w14:paraId="016F394F" w14:textId="58B25F98" w:rsidR="00074E65" w:rsidRPr="007C657F" w:rsidRDefault="00F54912" w:rsidP="003D19BC">
            <w:pPr>
              <w:jc w:val="center"/>
              <w:rPr>
                <w:sz w:val="52"/>
                <w:szCs w:val="52"/>
              </w:rPr>
            </w:pPr>
            <w:r>
              <w:rPr>
                <w:sz w:val="52"/>
                <w:szCs w:val="52"/>
              </w:rPr>
              <w:t>Little Pandas Nursery, Erskine</w:t>
            </w:r>
          </w:p>
        </w:tc>
      </w:tr>
    </w:tbl>
    <w:p w14:paraId="46271988" w14:textId="549984B7" w:rsidR="007C657F" w:rsidRDefault="007C657F" w:rsidP="00D92495">
      <w:pPr>
        <w:rPr>
          <w:sz w:val="40"/>
          <w:szCs w:val="40"/>
        </w:rPr>
      </w:pPr>
    </w:p>
    <w:p w14:paraId="208546FC" w14:textId="77777777" w:rsidR="00D92495" w:rsidRDefault="00D92495" w:rsidP="00D92495">
      <w:pPr>
        <w:rPr>
          <w:sz w:val="40"/>
          <w:szCs w:val="40"/>
        </w:rPr>
      </w:pPr>
    </w:p>
    <w:tbl>
      <w:tblPr>
        <w:tblStyle w:val="TableGrid"/>
        <w:tblW w:w="0" w:type="auto"/>
        <w:tblLook w:val="04A0" w:firstRow="1" w:lastRow="0" w:firstColumn="1" w:lastColumn="0" w:noHBand="0" w:noVBand="1"/>
      </w:tblPr>
      <w:tblGrid>
        <w:gridCol w:w="8504"/>
      </w:tblGrid>
      <w:tr w:rsidR="00074E65" w14:paraId="47C68DAB" w14:textId="77777777" w:rsidTr="00D92495">
        <w:tc>
          <w:tcPr>
            <w:tcW w:w="9343" w:type="dxa"/>
            <w:tcBorders>
              <w:top w:val="nil"/>
              <w:left w:val="nil"/>
              <w:bottom w:val="nil"/>
              <w:right w:val="nil"/>
            </w:tcBorders>
          </w:tcPr>
          <w:p w14:paraId="6932CE70" w14:textId="77777777" w:rsidR="00074E65" w:rsidRPr="00D92495" w:rsidRDefault="00074E65" w:rsidP="00074E65">
            <w:pPr>
              <w:jc w:val="center"/>
              <w:rPr>
                <w:sz w:val="56"/>
                <w:szCs w:val="56"/>
              </w:rPr>
            </w:pPr>
            <w:r w:rsidRPr="00D92495">
              <w:rPr>
                <w:sz w:val="56"/>
                <w:szCs w:val="56"/>
              </w:rPr>
              <w:t xml:space="preserve">STANDARDS AND QUALITY REPORT </w:t>
            </w:r>
          </w:p>
          <w:p w14:paraId="5D268291" w14:textId="743FEBE0" w:rsidR="00074E65" w:rsidRPr="00D92495" w:rsidRDefault="00074E65" w:rsidP="00074E65">
            <w:pPr>
              <w:rPr>
                <w:sz w:val="48"/>
                <w:szCs w:val="48"/>
              </w:rPr>
            </w:pPr>
            <w:r>
              <w:rPr>
                <w:sz w:val="40"/>
                <w:szCs w:val="40"/>
              </w:rPr>
              <w:t xml:space="preserve">                                 </w:t>
            </w:r>
            <w:r w:rsidRPr="00D92495">
              <w:rPr>
                <w:sz w:val="48"/>
                <w:szCs w:val="48"/>
              </w:rPr>
              <w:t>202</w:t>
            </w:r>
            <w:r w:rsidR="00F54912">
              <w:rPr>
                <w:sz w:val="48"/>
                <w:szCs w:val="48"/>
              </w:rPr>
              <w:t>4</w:t>
            </w:r>
          </w:p>
          <w:p w14:paraId="7D9DE65C" w14:textId="77777777" w:rsidR="00D92495" w:rsidRDefault="00D92495" w:rsidP="00074E65">
            <w:pPr>
              <w:rPr>
                <w:sz w:val="40"/>
                <w:szCs w:val="40"/>
              </w:rPr>
            </w:pPr>
          </w:p>
          <w:p w14:paraId="296BD363" w14:textId="56A9B34D" w:rsidR="00074E65" w:rsidRDefault="00074E65" w:rsidP="00074E65">
            <w:pPr>
              <w:jc w:val="center"/>
              <w:rPr>
                <w:sz w:val="24"/>
                <w:szCs w:val="24"/>
              </w:rPr>
            </w:pPr>
            <w:r>
              <w:rPr>
                <w:sz w:val="24"/>
                <w:szCs w:val="24"/>
              </w:rPr>
              <w:t xml:space="preserve">This report will inform you of </w:t>
            </w:r>
            <w:r w:rsidR="00B46A8C">
              <w:rPr>
                <w:sz w:val="24"/>
                <w:szCs w:val="24"/>
              </w:rPr>
              <w:t>our</w:t>
            </w:r>
            <w:r>
              <w:rPr>
                <w:sz w:val="24"/>
                <w:szCs w:val="24"/>
              </w:rPr>
              <w:t xml:space="preserve"> progress and achievements in the last session and let you know about our plans for 202</w:t>
            </w:r>
            <w:r w:rsidR="00F54912">
              <w:rPr>
                <w:sz w:val="24"/>
                <w:szCs w:val="24"/>
              </w:rPr>
              <w:t>4-2025</w:t>
            </w:r>
            <w:r>
              <w:rPr>
                <w:sz w:val="24"/>
                <w:szCs w:val="24"/>
              </w:rPr>
              <w:t xml:space="preserve"> I hope that you find it helpful and informative. </w:t>
            </w:r>
          </w:p>
          <w:p w14:paraId="28994738" w14:textId="77777777" w:rsidR="00074E65" w:rsidRDefault="00074E65" w:rsidP="00074E65">
            <w:pPr>
              <w:jc w:val="center"/>
              <w:rPr>
                <w:color w:val="7030A0"/>
                <w:sz w:val="28"/>
                <w:szCs w:val="28"/>
              </w:rPr>
            </w:pPr>
          </w:p>
          <w:p w14:paraId="2B8B34D7" w14:textId="77777777" w:rsidR="00B46A8C" w:rsidRDefault="00B46A8C" w:rsidP="00B46A8C">
            <w:pPr>
              <w:jc w:val="center"/>
              <w:rPr>
                <w:sz w:val="28"/>
                <w:szCs w:val="28"/>
              </w:rPr>
            </w:pPr>
          </w:p>
          <w:p w14:paraId="1676EE14" w14:textId="74972961" w:rsidR="00B46A8C" w:rsidRDefault="00B46A8C" w:rsidP="00B46A8C">
            <w:pPr>
              <w:jc w:val="center"/>
              <w:rPr>
                <w:sz w:val="28"/>
                <w:szCs w:val="28"/>
              </w:rPr>
            </w:pPr>
            <w:r>
              <w:rPr>
                <w:sz w:val="28"/>
                <w:szCs w:val="28"/>
              </w:rPr>
              <w:t xml:space="preserve">Head of Nursery </w:t>
            </w:r>
          </w:p>
          <w:p w14:paraId="51F53A33" w14:textId="1F5DA110" w:rsidR="00074E65" w:rsidRDefault="00F54912" w:rsidP="00F54912">
            <w:pPr>
              <w:jc w:val="center"/>
              <w:rPr>
                <w:sz w:val="40"/>
                <w:szCs w:val="40"/>
              </w:rPr>
            </w:pPr>
            <w:r>
              <w:rPr>
                <w:sz w:val="40"/>
                <w:szCs w:val="40"/>
              </w:rPr>
              <w:t>Jennifer McNaughton</w:t>
            </w:r>
          </w:p>
        </w:tc>
      </w:tr>
    </w:tbl>
    <w:p w14:paraId="562E659F" w14:textId="26CD2A8F" w:rsidR="003D19BC" w:rsidRDefault="003D19BC" w:rsidP="003D19BC">
      <w:pPr>
        <w:jc w:val="center"/>
        <w:rPr>
          <w:sz w:val="40"/>
          <w:szCs w:val="40"/>
        </w:rPr>
      </w:pPr>
    </w:p>
    <w:p w14:paraId="4CFD76A7" w14:textId="7C9BA286" w:rsidR="003D19BC" w:rsidRDefault="003D19BC" w:rsidP="003D19BC">
      <w:pPr>
        <w:jc w:val="center"/>
        <w:rPr>
          <w:sz w:val="40"/>
          <w:szCs w:val="40"/>
        </w:rPr>
      </w:pPr>
    </w:p>
    <w:p w14:paraId="32BDC21B" w14:textId="25821221" w:rsidR="00772BB4" w:rsidRDefault="00074E65">
      <w:r w:rsidRPr="00C63427">
        <w:rPr>
          <w:noProof/>
        </w:rPr>
        <mc:AlternateContent>
          <mc:Choice Requires="wps">
            <w:drawing>
              <wp:anchor distT="0" distB="0" distL="114300" distR="114300" simplePos="0" relativeHeight="251703296" behindDoc="0" locked="0" layoutInCell="1" allowOverlap="1" wp14:anchorId="496F9A2D" wp14:editId="1BC2648A">
                <wp:simplePos x="0" y="0"/>
                <wp:positionH relativeFrom="column">
                  <wp:posOffset>-1080770</wp:posOffset>
                </wp:positionH>
                <wp:positionV relativeFrom="page">
                  <wp:posOffset>7677150</wp:posOffset>
                </wp:positionV>
                <wp:extent cx="7535545" cy="3016250"/>
                <wp:effectExtent l="0" t="0" r="8255" b="0"/>
                <wp:wrapNone/>
                <wp:docPr id="4099" name="Freeform 21">
                  <a:extLst xmlns:a="http://schemas.openxmlformats.org/drawingml/2006/main">
                    <a:ext uri="{FF2B5EF4-FFF2-40B4-BE49-F238E27FC236}">
                      <a16:creationId xmlns:a16="http://schemas.microsoft.com/office/drawing/2014/main" id="{1ECAE557-EF31-77A6-EE67-A3DC8EC07E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5545" cy="3016250"/>
                        </a:xfrm>
                        <a:custGeom>
                          <a:avLst/>
                          <a:gdLst>
                            <a:gd name="T0" fmla="*/ 2147483646 w 5787"/>
                            <a:gd name="T1" fmla="*/ 2147483646 h 1760"/>
                            <a:gd name="T2" fmla="*/ 2147483646 w 5787"/>
                            <a:gd name="T3" fmla="*/ 2147483646 h 1760"/>
                            <a:gd name="T4" fmla="*/ 2147483646 w 5787"/>
                            <a:gd name="T5" fmla="*/ 2147483646 h 1760"/>
                            <a:gd name="T6" fmla="*/ 2147483646 w 5787"/>
                            <a:gd name="T7" fmla="*/ 2147483646 h 1760"/>
                            <a:gd name="T8" fmla="*/ 2147483646 w 5787"/>
                            <a:gd name="T9" fmla="*/ 2147483646 h 1760"/>
                            <a:gd name="T10" fmla="*/ 2147483646 w 5787"/>
                            <a:gd name="T11" fmla="*/ 2147483646 h 1760"/>
                            <a:gd name="T12" fmla="*/ 0 60000 65536"/>
                            <a:gd name="T13" fmla="*/ 0 60000 65536"/>
                            <a:gd name="T14" fmla="*/ 0 60000 65536"/>
                            <a:gd name="T15" fmla="*/ 0 60000 65536"/>
                            <a:gd name="T16" fmla="*/ 0 60000 65536"/>
                            <a:gd name="T17" fmla="*/ 0 60000 65536"/>
                            <a:gd name="T18" fmla="*/ 0 w 5787"/>
                            <a:gd name="T19" fmla="*/ 0 h 1760"/>
                            <a:gd name="T20" fmla="*/ 5787 w 5787"/>
                            <a:gd name="T21" fmla="*/ 1760 h 1760"/>
                          </a:gdLst>
                          <a:ahLst/>
                          <a:cxnLst>
                            <a:cxn ang="T12">
                              <a:pos x="T0" y="T1"/>
                            </a:cxn>
                            <a:cxn ang="T13">
                              <a:pos x="T2" y="T3"/>
                            </a:cxn>
                            <a:cxn ang="T14">
                              <a:pos x="T4" y="T5"/>
                            </a:cxn>
                            <a:cxn ang="T15">
                              <a:pos x="T6" y="T7"/>
                            </a:cxn>
                            <a:cxn ang="T16">
                              <a:pos x="T8" y="T9"/>
                            </a:cxn>
                            <a:cxn ang="T17">
                              <a:pos x="T10" y="T11"/>
                            </a:cxn>
                          </a:cxnLst>
                          <a:rect l="T18" t="T19" r="T20" b="T21"/>
                          <a:pathLst>
                            <a:path w="5787" h="1760">
                              <a:moveTo>
                                <a:pt x="5" y="1460"/>
                              </a:moveTo>
                              <a:cubicBezTo>
                                <a:pt x="1404" y="1744"/>
                                <a:pt x="3049" y="1470"/>
                                <a:pt x="3948" y="1202"/>
                              </a:cubicBezTo>
                              <a:cubicBezTo>
                                <a:pt x="4847" y="934"/>
                                <a:pt x="5640" y="335"/>
                                <a:pt x="5780" y="30"/>
                              </a:cubicBezTo>
                              <a:cubicBezTo>
                                <a:pt x="5779" y="0"/>
                                <a:pt x="5787" y="1755"/>
                                <a:pt x="5782" y="1760"/>
                              </a:cubicBezTo>
                              <a:cubicBezTo>
                                <a:pt x="5782" y="1760"/>
                                <a:pt x="7" y="1745"/>
                                <a:pt x="17" y="1760"/>
                              </a:cubicBezTo>
                              <a:cubicBezTo>
                                <a:pt x="7" y="1749"/>
                                <a:pt x="0" y="1461"/>
                                <a:pt x="5" y="1460"/>
                              </a:cubicBezTo>
                              <a:close/>
                            </a:path>
                          </a:pathLst>
                        </a:custGeom>
                        <a:solidFill>
                          <a:srgbClr val="A96FD5"/>
                        </a:solidFill>
                        <a:ln>
                          <a:noFill/>
                        </a:ln>
                        <a:extLst>
                          <a:ext uri="{91240B29-F687-4F45-9708-019B960494DF}">
                            <a14:hiddenLine xmlns:a14="http://schemas.microsoft.com/office/drawing/2010/main" w="9525">
                              <a:solidFill>
                                <a:srgbClr val="000000"/>
                              </a:solidFill>
                              <a:round/>
                              <a:headEnd/>
                              <a:tailEnd/>
                            </a14:hiddenLine>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60FAFC6E" id="Freeform 21" o:spid="_x0000_s1026" style="position:absolute;margin-left:-85.1pt;margin-top:604.5pt;width:593.35pt;height:237.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787,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" path="m5,1460v1399,284,3044,10,3943,-258c4847,934,5640,335,5780,30v-1,-30,7,1725,2,1730c5782,1760,7,1745,17,1760,7,1749,,1461,5,1460xe" fillcolor="#a96fd5" stroked="f">
                <v:path arrowok="t" o:connecttype="custom" o:connectlocs="2147483646,2147483646;2147483646,2147483646;2147483646,2147483646;2147483646,2147483646;2147483646,2147483646;2147483646,2147483646" o:connectangles="0,0,0,0,0,0" textboxrect="0,0,5787,1760"/>
                <w10:wrap anchory="page"/>
              </v:shape>
            </w:pict>
          </mc:Fallback>
        </mc:AlternateContent>
      </w:r>
      <w:r w:rsidR="00772BB4">
        <w:br w:type="page"/>
      </w:r>
    </w:p>
    <w:tbl>
      <w:tblPr>
        <w:tblStyle w:val="TableGrid"/>
        <w:tblW w:w="9923" w:type="dxa"/>
        <w:tblInd w:w="-714" w:type="dxa"/>
        <w:tblLook w:val="04A0" w:firstRow="1" w:lastRow="0" w:firstColumn="1" w:lastColumn="0" w:noHBand="0" w:noVBand="1"/>
      </w:tblPr>
      <w:tblGrid>
        <w:gridCol w:w="9923"/>
      </w:tblGrid>
      <w:tr w:rsidR="0063785F" w14:paraId="24BC2F68" w14:textId="77777777" w:rsidTr="007C657F">
        <w:tc>
          <w:tcPr>
            <w:tcW w:w="9923" w:type="dxa"/>
          </w:tcPr>
          <w:p w14:paraId="120514B9" w14:textId="43A3841F" w:rsidR="00B46A8C" w:rsidRPr="00C23690" w:rsidRDefault="00B46A8C" w:rsidP="00B46A8C">
            <w:pPr>
              <w:jc w:val="center"/>
              <w:rPr>
                <w:rFonts w:ascii="Century Gothic" w:hAnsi="Century Gothic"/>
                <w:b/>
                <w:bCs/>
                <w:sz w:val="28"/>
                <w:szCs w:val="28"/>
              </w:rPr>
            </w:pPr>
            <w:r w:rsidRPr="00FB0C34">
              <w:rPr>
                <w:rFonts w:ascii="Century Gothic" w:hAnsi="Century Gothic"/>
                <w:b/>
                <w:bCs/>
                <w:sz w:val="28"/>
                <w:szCs w:val="28"/>
                <w:highlight w:val="green"/>
              </w:rPr>
              <w:lastRenderedPageBreak/>
              <w:t>OUR NURSERY</w:t>
            </w:r>
          </w:p>
          <w:p w14:paraId="3C5FACCB" w14:textId="77777777" w:rsidR="00F54912" w:rsidRDefault="00F54912" w:rsidP="00B46A8C">
            <w:pPr>
              <w:jc w:val="center"/>
              <w:rPr>
                <w:sz w:val="28"/>
                <w:szCs w:val="28"/>
              </w:rPr>
            </w:pPr>
          </w:p>
          <w:p w14:paraId="60953B6B" w14:textId="269B5F54" w:rsidR="00235419" w:rsidRDefault="00F54912" w:rsidP="00F54912">
            <w:pPr>
              <w:jc w:val="both"/>
              <w:rPr>
                <w:rFonts w:ascii="Century Gothic" w:hAnsi="Century Gothic" w:cstheme="minorHAnsi"/>
                <w:sz w:val="28"/>
                <w:szCs w:val="28"/>
              </w:rPr>
            </w:pPr>
            <w:r w:rsidRPr="00F54912">
              <w:rPr>
                <w:rFonts w:ascii="Century Gothic" w:hAnsi="Century Gothic" w:cstheme="minorHAnsi"/>
                <w:sz w:val="28"/>
                <w:szCs w:val="28"/>
              </w:rPr>
              <w:t xml:space="preserve">Little Panda’s was </w:t>
            </w:r>
            <w:r w:rsidR="00F273DD">
              <w:rPr>
                <w:rFonts w:ascii="Century Gothic" w:hAnsi="Century Gothic" w:cstheme="minorHAnsi"/>
                <w:sz w:val="28"/>
                <w:szCs w:val="28"/>
              </w:rPr>
              <w:t>founded</w:t>
            </w:r>
            <w:r w:rsidRPr="00F54912">
              <w:rPr>
                <w:rFonts w:ascii="Century Gothic" w:hAnsi="Century Gothic" w:cstheme="minorHAnsi"/>
                <w:sz w:val="28"/>
                <w:szCs w:val="28"/>
              </w:rPr>
              <w:t xml:space="preserve"> in</w:t>
            </w:r>
            <w:r w:rsidR="00F273DD">
              <w:rPr>
                <w:rFonts w:ascii="Century Gothic" w:hAnsi="Century Gothic" w:cstheme="minorHAnsi"/>
                <w:sz w:val="28"/>
                <w:szCs w:val="28"/>
              </w:rPr>
              <w:t xml:space="preserve"> April</w:t>
            </w:r>
            <w:r w:rsidRPr="00F54912">
              <w:rPr>
                <w:rFonts w:ascii="Century Gothic" w:hAnsi="Century Gothic" w:cstheme="minorHAnsi"/>
                <w:sz w:val="28"/>
                <w:szCs w:val="28"/>
              </w:rPr>
              <w:t xml:space="preserve"> 2014</w:t>
            </w:r>
            <w:r w:rsidR="00F273DD">
              <w:rPr>
                <w:rFonts w:ascii="Century Gothic" w:hAnsi="Century Gothic" w:cstheme="minorHAnsi"/>
                <w:sz w:val="28"/>
                <w:szCs w:val="28"/>
              </w:rPr>
              <w:t xml:space="preserve"> making a decade of existence just a few months ago</w:t>
            </w:r>
            <w:r w:rsidRPr="00F54912">
              <w:rPr>
                <w:rFonts w:ascii="Century Gothic" w:hAnsi="Century Gothic" w:cstheme="minorHAnsi"/>
                <w:sz w:val="28"/>
                <w:szCs w:val="28"/>
              </w:rPr>
              <w:t xml:space="preserve">.  </w:t>
            </w:r>
            <w:r w:rsidR="00235419">
              <w:rPr>
                <w:rFonts w:ascii="Century Gothic" w:hAnsi="Century Gothic" w:cstheme="minorHAnsi"/>
                <w:sz w:val="28"/>
                <w:szCs w:val="28"/>
              </w:rPr>
              <w:t>Operating</w:t>
            </w:r>
            <w:r w:rsidRPr="00F54912">
              <w:rPr>
                <w:rFonts w:ascii="Century Gothic" w:hAnsi="Century Gothic" w:cstheme="minorHAnsi"/>
                <w:sz w:val="28"/>
                <w:szCs w:val="28"/>
              </w:rPr>
              <w:t xml:space="preserve"> </w:t>
            </w:r>
            <w:r w:rsidR="00235419">
              <w:rPr>
                <w:rFonts w:ascii="Century Gothic" w:hAnsi="Century Gothic" w:cstheme="minorHAnsi"/>
                <w:sz w:val="28"/>
                <w:szCs w:val="28"/>
              </w:rPr>
              <w:t>a model of fifty</w:t>
            </w:r>
            <w:r w:rsidRPr="00F54912">
              <w:rPr>
                <w:rFonts w:ascii="Century Gothic" w:hAnsi="Century Gothic" w:cstheme="minorHAnsi"/>
                <w:sz w:val="28"/>
                <w:szCs w:val="28"/>
              </w:rPr>
              <w:t xml:space="preserve"> weeks</w:t>
            </w:r>
            <w:r w:rsidR="00F273DD">
              <w:rPr>
                <w:rFonts w:ascii="Century Gothic" w:hAnsi="Century Gothic" w:cstheme="minorHAnsi"/>
                <w:sz w:val="28"/>
                <w:szCs w:val="28"/>
              </w:rPr>
              <w:t xml:space="preserve"> of the year</w:t>
            </w:r>
            <w:r w:rsidR="00235419">
              <w:rPr>
                <w:rFonts w:ascii="Century Gothic" w:hAnsi="Century Gothic" w:cstheme="minorHAnsi"/>
                <w:sz w:val="28"/>
                <w:szCs w:val="28"/>
              </w:rPr>
              <w:t xml:space="preserve"> between the hours of </w:t>
            </w:r>
            <w:r w:rsidRPr="00F54912">
              <w:rPr>
                <w:rFonts w:ascii="Century Gothic" w:hAnsi="Century Gothic" w:cstheme="minorHAnsi"/>
                <w:sz w:val="28"/>
                <w:szCs w:val="28"/>
              </w:rPr>
              <w:t>7.30am – 6pm</w:t>
            </w:r>
            <w:r w:rsidR="00F55BDE">
              <w:rPr>
                <w:rFonts w:ascii="Century Gothic" w:hAnsi="Century Gothic" w:cstheme="minorHAnsi"/>
                <w:sz w:val="28"/>
                <w:szCs w:val="28"/>
              </w:rPr>
              <w:t>.  R</w:t>
            </w:r>
            <w:r w:rsidRPr="00F54912">
              <w:rPr>
                <w:rFonts w:ascii="Century Gothic" w:hAnsi="Century Gothic" w:cstheme="minorHAnsi"/>
                <w:sz w:val="28"/>
                <w:szCs w:val="28"/>
              </w:rPr>
              <w:t xml:space="preserve">egistered for </w:t>
            </w:r>
            <w:r w:rsidR="00235419">
              <w:rPr>
                <w:rFonts w:ascii="Century Gothic" w:hAnsi="Century Gothic" w:cstheme="minorHAnsi"/>
                <w:sz w:val="28"/>
                <w:szCs w:val="28"/>
              </w:rPr>
              <w:t>one hundred and fourteen</w:t>
            </w:r>
            <w:r w:rsidRPr="00F54912">
              <w:rPr>
                <w:rFonts w:ascii="Century Gothic" w:hAnsi="Century Gothic" w:cstheme="minorHAnsi"/>
                <w:sz w:val="28"/>
                <w:szCs w:val="28"/>
              </w:rPr>
              <w:t xml:space="preserve"> children</w:t>
            </w:r>
            <w:r w:rsidR="00235419">
              <w:rPr>
                <w:rFonts w:ascii="Century Gothic" w:hAnsi="Century Gothic" w:cstheme="minorHAnsi"/>
                <w:sz w:val="28"/>
                <w:szCs w:val="28"/>
              </w:rPr>
              <w:t xml:space="preserve"> a day</w:t>
            </w:r>
            <w:r w:rsidR="00F55BDE">
              <w:rPr>
                <w:rFonts w:ascii="Century Gothic" w:hAnsi="Century Gothic" w:cstheme="minorHAnsi"/>
                <w:sz w:val="28"/>
                <w:szCs w:val="28"/>
              </w:rPr>
              <w:t xml:space="preserve"> comprising of four under two playrooms, one large two – three playroom and three, three to five playrooms</w:t>
            </w:r>
            <w:r w:rsidRPr="00F54912">
              <w:rPr>
                <w:rFonts w:ascii="Century Gothic" w:hAnsi="Century Gothic" w:cstheme="minorHAnsi"/>
                <w:sz w:val="28"/>
                <w:szCs w:val="28"/>
              </w:rPr>
              <w:t xml:space="preserve">. </w:t>
            </w:r>
            <w:r w:rsidR="00235419">
              <w:rPr>
                <w:rFonts w:ascii="Century Gothic" w:hAnsi="Century Gothic" w:cstheme="minorHAnsi"/>
                <w:sz w:val="28"/>
                <w:szCs w:val="28"/>
              </w:rPr>
              <w:t xml:space="preserve">The registration capacity increased at the beginning of the year </w:t>
            </w:r>
            <w:r w:rsidR="00F55BDE">
              <w:rPr>
                <w:rFonts w:ascii="Century Gothic" w:hAnsi="Century Gothic" w:cstheme="minorHAnsi"/>
                <w:sz w:val="28"/>
                <w:szCs w:val="28"/>
              </w:rPr>
              <w:t xml:space="preserve">(2024) </w:t>
            </w:r>
            <w:r w:rsidR="00235419">
              <w:rPr>
                <w:rFonts w:ascii="Century Gothic" w:hAnsi="Century Gothic" w:cstheme="minorHAnsi"/>
                <w:sz w:val="28"/>
                <w:szCs w:val="28"/>
              </w:rPr>
              <w:t>with the addition of a new baby room</w:t>
            </w:r>
            <w:r w:rsidR="00F55BDE">
              <w:rPr>
                <w:rFonts w:ascii="Century Gothic" w:hAnsi="Century Gothic" w:cstheme="minorHAnsi"/>
                <w:sz w:val="28"/>
                <w:szCs w:val="28"/>
              </w:rPr>
              <w:t xml:space="preserve"> due to demand</w:t>
            </w:r>
            <w:r w:rsidR="00235419">
              <w:rPr>
                <w:rFonts w:ascii="Century Gothic" w:hAnsi="Century Gothic" w:cstheme="minorHAnsi"/>
                <w:sz w:val="28"/>
                <w:szCs w:val="28"/>
              </w:rPr>
              <w:t>.</w:t>
            </w:r>
          </w:p>
          <w:p w14:paraId="7469CE71" w14:textId="77777777" w:rsidR="00235419" w:rsidRDefault="00235419" w:rsidP="00F54912">
            <w:pPr>
              <w:jc w:val="both"/>
              <w:rPr>
                <w:rFonts w:ascii="Century Gothic" w:hAnsi="Century Gothic" w:cstheme="minorHAnsi"/>
                <w:sz w:val="28"/>
                <w:szCs w:val="28"/>
              </w:rPr>
            </w:pPr>
          </w:p>
          <w:p w14:paraId="6FF6E2D2" w14:textId="6CC26D99" w:rsidR="00F54912" w:rsidRDefault="00F54912" w:rsidP="00F54912">
            <w:pPr>
              <w:jc w:val="both"/>
              <w:rPr>
                <w:rFonts w:ascii="Century Gothic" w:hAnsi="Century Gothic" w:cstheme="minorHAnsi"/>
                <w:sz w:val="28"/>
                <w:szCs w:val="28"/>
              </w:rPr>
            </w:pPr>
            <w:r w:rsidRPr="00F54912">
              <w:rPr>
                <w:rFonts w:ascii="Century Gothic" w:hAnsi="Century Gothic" w:cstheme="minorHAnsi"/>
                <w:sz w:val="28"/>
                <w:szCs w:val="28"/>
              </w:rPr>
              <w:t xml:space="preserve">The nursery is situated in Erskine near the riverfront and is surrounded by lush green space.  We are easily accessed on foot or by car from all local areas and near </w:t>
            </w:r>
            <w:r w:rsidR="00A109CB">
              <w:rPr>
                <w:rFonts w:ascii="Century Gothic" w:hAnsi="Century Gothic" w:cstheme="minorHAnsi"/>
                <w:sz w:val="28"/>
                <w:szCs w:val="28"/>
              </w:rPr>
              <w:t xml:space="preserve">a </w:t>
            </w:r>
            <w:r w:rsidRPr="00F54912">
              <w:rPr>
                <w:rFonts w:ascii="Century Gothic" w:hAnsi="Century Gothic" w:cstheme="minorHAnsi"/>
                <w:sz w:val="28"/>
                <w:szCs w:val="28"/>
              </w:rPr>
              <w:t xml:space="preserve">bus station providing access for those who do not drive. </w:t>
            </w:r>
            <w:r w:rsidR="00914B54">
              <w:rPr>
                <w:rFonts w:ascii="Century Gothic" w:hAnsi="Century Gothic" w:cstheme="minorHAnsi"/>
                <w:sz w:val="28"/>
                <w:szCs w:val="28"/>
              </w:rPr>
              <w:t>In addition, it</w:t>
            </w:r>
            <w:r w:rsidR="00F55BDE">
              <w:rPr>
                <w:rFonts w:ascii="Century Gothic" w:hAnsi="Century Gothic" w:cstheme="minorHAnsi"/>
                <w:sz w:val="28"/>
                <w:szCs w:val="28"/>
              </w:rPr>
              <w:t xml:space="preserve"> is affiliated with Pandamonium Play Centre, offering </w:t>
            </w:r>
            <w:r w:rsidR="00914B54">
              <w:rPr>
                <w:rFonts w:ascii="Century Gothic" w:hAnsi="Century Gothic" w:cstheme="minorHAnsi"/>
                <w:sz w:val="28"/>
                <w:szCs w:val="28"/>
              </w:rPr>
              <w:t xml:space="preserve">monthly free </w:t>
            </w:r>
            <w:r w:rsidR="00F55BDE">
              <w:rPr>
                <w:rFonts w:ascii="Century Gothic" w:hAnsi="Century Gothic" w:cstheme="minorHAnsi"/>
                <w:sz w:val="28"/>
                <w:szCs w:val="28"/>
              </w:rPr>
              <w:t xml:space="preserve">additional play sessions beyond nursery hours to provide extended familiar play opportunities. </w:t>
            </w:r>
          </w:p>
          <w:p w14:paraId="18CD8C13" w14:textId="77777777" w:rsidR="00235419" w:rsidRPr="00F54912" w:rsidRDefault="00235419" w:rsidP="00F54912">
            <w:pPr>
              <w:jc w:val="both"/>
              <w:rPr>
                <w:rFonts w:ascii="Century Gothic" w:hAnsi="Century Gothic" w:cstheme="minorHAnsi"/>
                <w:sz w:val="28"/>
                <w:szCs w:val="28"/>
              </w:rPr>
            </w:pPr>
          </w:p>
          <w:p w14:paraId="241B16E2" w14:textId="645002E8" w:rsidR="00235419" w:rsidRDefault="00F54912" w:rsidP="00F54912">
            <w:pPr>
              <w:jc w:val="both"/>
              <w:rPr>
                <w:rFonts w:ascii="Century Gothic" w:hAnsi="Century Gothic" w:cstheme="minorHAnsi"/>
                <w:sz w:val="28"/>
                <w:szCs w:val="28"/>
              </w:rPr>
            </w:pPr>
            <w:r w:rsidRPr="00F54912">
              <w:rPr>
                <w:rFonts w:ascii="Century Gothic" w:hAnsi="Century Gothic" w:cstheme="minorHAnsi"/>
                <w:sz w:val="28"/>
                <w:szCs w:val="28"/>
              </w:rPr>
              <w:t xml:space="preserve">Our premises provides a modern, safe, comfortable environment for children aged </w:t>
            </w:r>
            <w:r w:rsidR="00235419">
              <w:rPr>
                <w:rFonts w:ascii="Century Gothic" w:hAnsi="Century Gothic" w:cstheme="minorHAnsi"/>
                <w:sz w:val="28"/>
                <w:szCs w:val="28"/>
              </w:rPr>
              <w:t>six</w:t>
            </w:r>
            <w:r w:rsidRPr="00F54912">
              <w:rPr>
                <w:rFonts w:ascii="Century Gothic" w:hAnsi="Century Gothic" w:cstheme="minorHAnsi"/>
                <w:sz w:val="28"/>
                <w:szCs w:val="28"/>
              </w:rPr>
              <w:t xml:space="preserve"> weeks – </w:t>
            </w:r>
            <w:r w:rsidR="00235419">
              <w:rPr>
                <w:rFonts w:ascii="Century Gothic" w:hAnsi="Century Gothic" w:cstheme="minorHAnsi"/>
                <w:sz w:val="28"/>
                <w:szCs w:val="28"/>
              </w:rPr>
              <w:t>five</w:t>
            </w:r>
            <w:r w:rsidRPr="00F54912">
              <w:rPr>
                <w:rFonts w:ascii="Century Gothic" w:hAnsi="Century Gothic" w:cstheme="minorHAnsi"/>
                <w:sz w:val="28"/>
                <w:szCs w:val="28"/>
              </w:rPr>
              <w:t xml:space="preserve"> years; with spacious bright playrooms, all complete with modern equipment, and a variety of age and stage appropriate </w:t>
            </w:r>
            <w:r w:rsidR="00235419">
              <w:rPr>
                <w:rFonts w:ascii="Century Gothic" w:hAnsi="Century Gothic" w:cstheme="minorHAnsi"/>
                <w:sz w:val="28"/>
                <w:szCs w:val="28"/>
              </w:rPr>
              <w:t>educational materials to support a rich</w:t>
            </w:r>
            <w:r w:rsidRPr="00F54912">
              <w:rPr>
                <w:rFonts w:ascii="Century Gothic" w:hAnsi="Century Gothic" w:cstheme="minorHAnsi"/>
                <w:sz w:val="28"/>
                <w:szCs w:val="28"/>
              </w:rPr>
              <w:t xml:space="preserve"> learning </w:t>
            </w:r>
            <w:r w:rsidR="00235419">
              <w:rPr>
                <w:rFonts w:ascii="Century Gothic" w:hAnsi="Century Gothic" w:cstheme="minorHAnsi"/>
                <w:sz w:val="28"/>
                <w:szCs w:val="28"/>
              </w:rPr>
              <w:t>environment for successful learners</w:t>
            </w:r>
            <w:r w:rsidRPr="00F54912">
              <w:rPr>
                <w:rFonts w:ascii="Century Gothic" w:hAnsi="Century Gothic" w:cstheme="minorHAnsi"/>
                <w:sz w:val="28"/>
                <w:szCs w:val="28"/>
              </w:rPr>
              <w:t xml:space="preserve">.  </w:t>
            </w:r>
          </w:p>
          <w:p w14:paraId="2A51CD31" w14:textId="77777777" w:rsidR="00235419" w:rsidRDefault="00235419" w:rsidP="00F54912">
            <w:pPr>
              <w:jc w:val="both"/>
              <w:rPr>
                <w:rFonts w:ascii="Century Gothic" w:hAnsi="Century Gothic" w:cstheme="minorHAnsi"/>
                <w:sz w:val="28"/>
                <w:szCs w:val="28"/>
              </w:rPr>
            </w:pPr>
          </w:p>
          <w:p w14:paraId="55E0C110" w14:textId="1D24BDBF" w:rsidR="00914B54" w:rsidRDefault="00F54912" w:rsidP="00F54912">
            <w:pPr>
              <w:jc w:val="both"/>
              <w:rPr>
                <w:rFonts w:ascii="Century Gothic" w:hAnsi="Century Gothic" w:cstheme="minorHAnsi"/>
                <w:sz w:val="28"/>
                <w:szCs w:val="28"/>
              </w:rPr>
            </w:pPr>
            <w:r w:rsidRPr="00F54912">
              <w:rPr>
                <w:rFonts w:ascii="Century Gothic" w:hAnsi="Century Gothic" w:cstheme="minorHAnsi"/>
                <w:sz w:val="28"/>
                <w:szCs w:val="28"/>
              </w:rPr>
              <w:t xml:space="preserve">Children have access to </w:t>
            </w:r>
            <w:r w:rsidR="00914B54">
              <w:rPr>
                <w:rFonts w:ascii="Century Gothic" w:hAnsi="Century Gothic" w:cstheme="minorHAnsi"/>
                <w:sz w:val="28"/>
                <w:szCs w:val="28"/>
              </w:rPr>
              <w:t xml:space="preserve">daily </w:t>
            </w:r>
            <w:r w:rsidRPr="00F54912">
              <w:rPr>
                <w:rFonts w:ascii="Century Gothic" w:hAnsi="Century Gothic" w:cstheme="minorHAnsi"/>
                <w:sz w:val="28"/>
                <w:szCs w:val="28"/>
              </w:rPr>
              <w:t>outdoor play in</w:t>
            </w:r>
            <w:r w:rsidR="00914B54">
              <w:rPr>
                <w:rFonts w:ascii="Century Gothic" w:hAnsi="Century Gothic" w:cstheme="minorHAnsi"/>
                <w:sz w:val="28"/>
                <w:szCs w:val="28"/>
              </w:rPr>
              <w:t xml:space="preserve"> department specific </w:t>
            </w:r>
            <w:r w:rsidR="00914B54" w:rsidRPr="00F54912">
              <w:rPr>
                <w:rFonts w:ascii="Century Gothic" w:hAnsi="Century Gothic" w:cstheme="minorHAnsi"/>
                <w:sz w:val="28"/>
                <w:szCs w:val="28"/>
              </w:rPr>
              <w:t>nursery</w:t>
            </w:r>
            <w:r w:rsidRPr="00F54912">
              <w:rPr>
                <w:rFonts w:ascii="Century Gothic" w:hAnsi="Century Gothic" w:cstheme="minorHAnsi"/>
                <w:sz w:val="28"/>
                <w:szCs w:val="28"/>
              </w:rPr>
              <w:t xml:space="preserve"> gardens and regular</w:t>
            </w:r>
            <w:r w:rsidR="00914B54">
              <w:rPr>
                <w:rFonts w:ascii="Century Gothic" w:hAnsi="Century Gothic" w:cstheme="minorHAnsi"/>
                <w:sz w:val="28"/>
                <w:szCs w:val="28"/>
              </w:rPr>
              <w:t xml:space="preserve"> </w:t>
            </w:r>
            <w:r w:rsidRPr="00F54912">
              <w:rPr>
                <w:rFonts w:ascii="Century Gothic" w:hAnsi="Century Gothic" w:cstheme="minorHAnsi"/>
                <w:sz w:val="28"/>
                <w:szCs w:val="28"/>
              </w:rPr>
              <w:t xml:space="preserve">outings within the local area. </w:t>
            </w:r>
          </w:p>
          <w:p w14:paraId="0F93921C" w14:textId="77777777" w:rsidR="00914B54" w:rsidRDefault="00914B54" w:rsidP="00F54912">
            <w:pPr>
              <w:jc w:val="both"/>
              <w:rPr>
                <w:rFonts w:ascii="Century Gothic" w:hAnsi="Century Gothic" w:cstheme="minorHAnsi"/>
                <w:sz w:val="28"/>
                <w:szCs w:val="28"/>
              </w:rPr>
            </w:pPr>
          </w:p>
          <w:p w14:paraId="00C7C81C" w14:textId="578B56F2" w:rsidR="00914B54" w:rsidRPr="00F54912" w:rsidRDefault="00914B54" w:rsidP="00F54912">
            <w:pPr>
              <w:jc w:val="both"/>
              <w:rPr>
                <w:rFonts w:ascii="Century Gothic" w:hAnsi="Century Gothic" w:cstheme="minorHAnsi"/>
                <w:sz w:val="28"/>
                <w:szCs w:val="28"/>
              </w:rPr>
            </w:pPr>
            <w:r>
              <w:rPr>
                <w:rFonts w:ascii="Century Gothic" w:hAnsi="Century Gothic" w:cstheme="minorHAnsi"/>
                <w:sz w:val="28"/>
                <w:szCs w:val="28"/>
              </w:rPr>
              <w:t xml:space="preserve">In addition to offering spaces as a private Nursery, we are also in partnership with Renfrewshire Council (RC) and offer </w:t>
            </w:r>
            <w:r w:rsidR="00F54912" w:rsidRPr="00F54912">
              <w:rPr>
                <w:rFonts w:ascii="Century Gothic" w:hAnsi="Century Gothic" w:cstheme="minorHAnsi"/>
                <w:sz w:val="28"/>
                <w:szCs w:val="28"/>
              </w:rPr>
              <w:t xml:space="preserve">1140hrs Funding for all children aged </w:t>
            </w:r>
            <w:r>
              <w:rPr>
                <w:rFonts w:ascii="Century Gothic" w:hAnsi="Century Gothic" w:cstheme="minorHAnsi"/>
                <w:sz w:val="28"/>
                <w:szCs w:val="28"/>
              </w:rPr>
              <w:t>three years plus</w:t>
            </w:r>
            <w:r w:rsidR="00F54912" w:rsidRPr="00F54912">
              <w:rPr>
                <w:rFonts w:ascii="Century Gothic" w:hAnsi="Century Gothic" w:cstheme="minorHAnsi"/>
                <w:sz w:val="28"/>
                <w:szCs w:val="28"/>
              </w:rPr>
              <w:t xml:space="preserve"> </w:t>
            </w:r>
            <w:r>
              <w:rPr>
                <w:rFonts w:ascii="Century Gothic" w:hAnsi="Century Gothic" w:cstheme="minorHAnsi"/>
                <w:sz w:val="28"/>
                <w:szCs w:val="28"/>
              </w:rPr>
              <w:t>as well as</w:t>
            </w:r>
            <w:r w:rsidR="00F54912" w:rsidRPr="00F54912">
              <w:rPr>
                <w:rFonts w:ascii="Century Gothic" w:hAnsi="Century Gothic" w:cstheme="minorHAnsi"/>
                <w:sz w:val="28"/>
                <w:szCs w:val="28"/>
              </w:rPr>
              <w:t xml:space="preserve"> </w:t>
            </w:r>
            <w:r>
              <w:rPr>
                <w:rFonts w:ascii="Century Gothic" w:hAnsi="Century Gothic" w:cstheme="minorHAnsi"/>
                <w:sz w:val="28"/>
                <w:szCs w:val="28"/>
              </w:rPr>
              <w:t xml:space="preserve">support </w:t>
            </w:r>
            <w:r w:rsidR="00F54912" w:rsidRPr="00F54912">
              <w:rPr>
                <w:rFonts w:ascii="Century Gothic" w:hAnsi="Century Gothic" w:cstheme="minorHAnsi"/>
                <w:sz w:val="28"/>
                <w:szCs w:val="28"/>
              </w:rPr>
              <w:t xml:space="preserve">eligible </w:t>
            </w:r>
            <w:r>
              <w:rPr>
                <w:rFonts w:ascii="Century Gothic" w:hAnsi="Century Gothic" w:cstheme="minorHAnsi"/>
                <w:sz w:val="28"/>
                <w:szCs w:val="28"/>
              </w:rPr>
              <w:t>two years old.</w:t>
            </w:r>
          </w:p>
          <w:p w14:paraId="53A52A36" w14:textId="77777777" w:rsidR="0063785F" w:rsidRDefault="0063785F" w:rsidP="00F54912"/>
          <w:p w14:paraId="31B26AE9" w14:textId="400D2730" w:rsidR="0063785F" w:rsidRDefault="0063785F" w:rsidP="0063785F">
            <w:pPr>
              <w:ind w:left="-536"/>
            </w:pPr>
          </w:p>
        </w:tc>
      </w:tr>
      <w:tr w:rsidR="0063785F" w14:paraId="1A4DDC18" w14:textId="77777777" w:rsidTr="007C657F">
        <w:tc>
          <w:tcPr>
            <w:tcW w:w="9923" w:type="dxa"/>
          </w:tcPr>
          <w:p w14:paraId="6CEDD45F" w14:textId="38B03956" w:rsidR="0063785F" w:rsidRPr="00F54912" w:rsidRDefault="0063785F" w:rsidP="0063785F">
            <w:pPr>
              <w:jc w:val="center"/>
              <w:rPr>
                <w:rFonts w:ascii="Century Gothic" w:hAnsi="Century Gothic"/>
                <w:b/>
                <w:bCs/>
                <w:sz w:val="28"/>
                <w:szCs w:val="28"/>
              </w:rPr>
            </w:pPr>
            <w:r w:rsidRPr="00FB0C34">
              <w:rPr>
                <w:rFonts w:ascii="Century Gothic" w:hAnsi="Century Gothic"/>
                <w:b/>
                <w:bCs/>
                <w:sz w:val="28"/>
                <w:szCs w:val="28"/>
                <w:highlight w:val="green"/>
              </w:rPr>
              <w:t>OUR VISION, VALUES AND AIMS</w:t>
            </w:r>
          </w:p>
          <w:p w14:paraId="5B945AC7" w14:textId="1ACD6EF4" w:rsidR="0063785F" w:rsidRPr="00F54912" w:rsidRDefault="0063785F" w:rsidP="0063785F">
            <w:pPr>
              <w:jc w:val="center"/>
              <w:rPr>
                <w:rFonts w:ascii="Century Gothic" w:hAnsi="Century Gothic"/>
                <w:sz w:val="28"/>
                <w:szCs w:val="28"/>
              </w:rPr>
            </w:pPr>
          </w:p>
          <w:p w14:paraId="52F6096F" w14:textId="098D2D61" w:rsidR="00C23690" w:rsidRDefault="00F54912" w:rsidP="00F54912">
            <w:pPr>
              <w:jc w:val="both"/>
              <w:rPr>
                <w:rFonts w:ascii="Century Gothic" w:hAnsi="Century Gothic"/>
                <w:sz w:val="28"/>
                <w:szCs w:val="28"/>
              </w:rPr>
            </w:pPr>
            <w:r w:rsidRPr="00F54912">
              <w:rPr>
                <w:rFonts w:ascii="Century Gothic" w:hAnsi="Century Gothic"/>
                <w:sz w:val="28"/>
                <w:szCs w:val="28"/>
              </w:rPr>
              <w:t>We are committed to offering high quality Early Learning and Childcare</w:t>
            </w:r>
            <w:r w:rsidR="00C23690">
              <w:rPr>
                <w:rFonts w:ascii="Century Gothic" w:hAnsi="Century Gothic"/>
                <w:sz w:val="28"/>
                <w:szCs w:val="28"/>
              </w:rPr>
              <w:t xml:space="preserve"> (ELC)</w:t>
            </w:r>
            <w:r w:rsidRPr="00F54912">
              <w:rPr>
                <w:rFonts w:ascii="Century Gothic" w:hAnsi="Century Gothic"/>
                <w:sz w:val="28"/>
                <w:szCs w:val="28"/>
              </w:rPr>
              <w:t xml:space="preserve"> to every child that attends our nursery</w:t>
            </w:r>
            <w:r w:rsidR="00C23690">
              <w:rPr>
                <w:rFonts w:ascii="Century Gothic" w:hAnsi="Century Gothic"/>
                <w:sz w:val="28"/>
                <w:szCs w:val="28"/>
              </w:rPr>
              <w:t xml:space="preserve"> whilst</w:t>
            </w:r>
            <w:r w:rsidR="00C23690" w:rsidRPr="00F54912">
              <w:rPr>
                <w:rFonts w:ascii="Century Gothic" w:hAnsi="Century Gothic"/>
                <w:sz w:val="28"/>
                <w:szCs w:val="28"/>
              </w:rPr>
              <w:t xml:space="preserve"> treat</w:t>
            </w:r>
            <w:r w:rsidR="00C23690">
              <w:rPr>
                <w:rFonts w:ascii="Century Gothic" w:hAnsi="Century Gothic"/>
                <w:sz w:val="28"/>
                <w:szCs w:val="28"/>
              </w:rPr>
              <w:t>ing</w:t>
            </w:r>
            <w:r w:rsidR="00C23690" w:rsidRPr="00F54912">
              <w:rPr>
                <w:rFonts w:ascii="Century Gothic" w:hAnsi="Century Gothic"/>
                <w:sz w:val="28"/>
                <w:szCs w:val="28"/>
              </w:rPr>
              <w:t xml:space="preserve"> each child as individual</w:t>
            </w:r>
            <w:r w:rsidR="00C23690">
              <w:rPr>
                <w:rFonts w:ascii="Century Gothic" w:hAnsi="Century Gothic"/>
                <w:sz w:val="28"/>
                <w:szCs w:val="28"/>
              </w:rPr>
              <w:t xml:space="preserve"> </w:t>
            </w:r>
            <w:r w:rsidR="00C23690" w:rsidRPr="00F54912">
              <w:rPr>
                <w:rFonts w:ascii="Century Gothic" w:hAnsi="Century Gothic"/>
                <w:sz w:val="28"/>
                <w:szCs w:val="28"/>
              </w:rPr>
              <w:t>(GIRFEC).</w:t>
            </w:r>
          </w:p>
          <w:p w14:paraId="54E92F95" w14:textId="77777777" w:rsidR="00C23690" w:rsidRDefault="00C23690" w:rsidP="00F54912">
            <w:pPr>
              <w:jc w:val="both"/>
              <w:rPr>
                <w:rFonts w:ascii="Century Gothic" w:hAnsi="Century Gothic"/>
                <w:sz w:val="28"/>
                <w:szCs w:val="28"/>
              </w:rPr>
            </w:pPr>
          </w:p>
          <w:p w14:paraId="5C8B6B62" w14:textId="6E85CC57" w:rsidR="00F54912" w:rsidRPr="00F54912" w:rsidRDefault="00F54912" w:rsidP="00F54912">
            <w:pPr>
              <w:jc w:val="both"/>
              <w:rPr>
                <w:rFonts w:ascii="Century Gothic" w:hAnsi="Century Gothic"/>
                <w:sz w:val="28"/>
                <w:szCs w:val="28"/>
              </w:rPr>
            </w:pPr>
            <w:r w:rsidRPr="00F54912">
              <w:rPr>
                <w:rFonts w:ascii="Century Gothic" w:hAnsi="Century Gothic"/>
                <w:sz w:val="28"/>
                <w:szCs w:val="28"/>
              </w:rPr>
              <w:t>Promo</w:t>
            </w:r>
            <w:r w:rsidR="00C23690">
              <w:rPr>
                <w:rFonts w:ascii="Century Gothic" w:hAnsi="Century Gothic"/>
                <w:sz w:val="28"/>
                <w:szCs w:val="28"/>
              </w:rPr>
              <w:t>te</w:t>
            </w:r>
            <w:r w:rsidRPr="00F54912">
              <w:rPr>
                <w:rFonts w:ascii="Century Gothic" w:hAnsi="Century Gothic"/>
                <w:sz w:val="28"/>
                <w:szCs w:val="28"/>
              </w:rPr>
              <w:t xml:space="preserve"> the development of children’s intellectual, physical, social, and emotional needs from pre-birth to five.</w:t>
            </w:r>
          </w:p>
          <w:p w14:paraId="75C86608" w14:textId="77777777" w:rsidR="00F54912" w:rsidRPr="00F54912" w:rsidRDefault="00F54912" w:rsidP="00F54912">
            <w:pPr>
              <w:jc w:val="both"/>
              <w:rPr>
                <w:rFonts w:ascii="Century Gothic" w:hAnsi="Century Gothic"/>
                <w:sz w:val="28"/>
                <w:szCs w:val="28"/>
              </w:rPr>
            </w:pPr>
          </w:p>
          <w:p w14:paraId="7A8DDED1" w14:textId="4B348898" w:rsidR="00F54912" w:rsidRPr="00F54912" w:rsidRDefault="00F54912" w:rsidP="00F54912">
            <w:pPr>
              <w:jc w:val="both"/>
              <w:rPr>
                <w:rFonts w:ascii="Century Gothic" w:hAnsi="Century Gothic"/>
                <w:sz w:val="28"/>
                <w:szCs w:val="28"/>
              </w:rPr>
            </w:pPr>
            <w:r w:rsidRPr="00F54912">
              <w:rPr>
                <w:rFonts w:ascii="Century Gothic" w:hAnsi="Century Gothic"/>
                <w:sz w:val="28"/>
                <w:szCs w:val="28"/>
              </w:rPr>
              <w:t>To create &amp; provide a safe, warm, caring, happy, loving environment that promotes play</w:t>
            </w:r>
            <w:r w:rsidR="00C23690">
              <w:rPr>
                <w:rFonts w:ascii="Century Gothic" w:hAnsi="Century Gothic"/>
                <w:sz w:val="28"/>
                <w:szCs w:val="28"/>
              </w:rPr>
              <w:t xml:space="preserve"> and learning</w:t>
            </w:r>
            <w:r w:rsidRPr="00F54912">
              <w:rPr>
                <w:rFonts w:ascii="Century Gothic" w:hAnsi="Century Gothic"/>
                <w:sz w:val="28"/>
                <w:szCs w:val="28"/>
              </w:rPr>
              <w:t>.</w:t>
            </w:r>
          </w:p>
          <w:p w14:paraId="725A06A0" w14:textId="77777777" w:rsidR="00F54912" w:rsidRPr="00F54912" w:rsidRDefault="00F54912" w:rsidP="00F54912">
            <w:pPr>
              <w:pStyle w:val="ListParagraph"/>
              <w:ind w:left="360"/>
              <w:jc w:val="both"/>
              <w:rPr>
                <w:rFonts w:ascii="Century Gothic" w:hAnsi="Century Gothic"/>
                <w:sz w:val="28"/>
                <w:szCs w:val="28"/>
              </w:rPr>
            </w:pPr>
          </w:p>
          <w:p w14:paraId="12708BD8" w14:textId="5EA02AD0" w:rsidR="00C23690" w:rsidRPr="00F54912" w:rsidRDefault="00F54912" w:rsidP="00C23690">
            <w:pPr>
              <w:jc w:val="both"/>
              <w:rPr>
                <w:rFonts w:ascii="Century Gothic" w:hAnsi="Century Gothic"/>
                <w:sz w:val="28"/>
                <w:szCs w:val="28"/>
              </w:rPr>
            </w:pPr>
            <w:r w:rsidRPr="00F54912">
              <w:rPr>
                <w:rFonts w:ascii="Century Gothic" w:hAnsi="Century Gothic"/>
                <w:sz w:val="28"/>
                <w:szCs w:val="28"/>
              </w:rPr>
              <w:t>To build relationships with each child, allowing them to develop and grow in a comfortable, stimulating, &amp; safe environment.</w:t>
            </w:r>
            <w:r w:rsidR="00C23690">
              <w:rPr>
                <w:rFonts w:ascii="Century Gothic" w:hAnsi="Century Gothic"/>
                <w:sz w:val="28"/>
                <w:szCs w:val="28"/>
              </w:rPr>
              <w:t xml:space="preserve">  As well as</w:t>
            </w:r>
            <w:r w:rsidR="00C23690" w:rsidRPr="00F54912">
              <w:rPr>
                <w:rFonts w:ascii="Century Gothic" w:hAnsi="Century Gothic"/>
                <w:sz w:val="28"/>
                <w:szCs w:val="28"/>
              </w:rPr>
              <w:t xml:space="preserve"> foster a trusting and communicative relationship between children, parents, and staff.  </w:t>
            </w:r>
          </w:p>
          <w:p w14:paraId="73828DEA" w14:textId="77777777" w:rsidR="00F54912" w:rsidRPr="00F54912" w:rsidRDefault="00F54912" w:rsidP="00F54912">
            <w:pPr>
              <w:jc w:val="both"/>
              <w:rPr>
                <w:rFonts w:ascii="Century Gothic" w:hAnsi="Century Gothic"/>
                <w:sz w:val="28"/>
                <w:szCs w:val="28"/>
              </w:rPr>
            </w:pPr>
          </w:p>
          <w:p w14:paraId="27B4CF52" w14:textId="52B48C98" w:rsidR="00F54912" w:rsidRPr="00F54912" w:rsidRDefault="00F54912" w:rsidP="00F54912">
            <w:pPr>
              <w:jc w:val="both"/>
              <w:rPr>
                <w:rFonts w:ascii="Century Gothic" w:hAnsi="Century Gothic"/>
                <w:sz w:val="28"/>
                <w:szCs w:val="28"/>
              </w:rPr>
            </w:pPr>
            <w:r w:rsidRPr="00F54912">
              <w:rPr>
                <w:rFonts w:ascii="Century Gothic" w:hAnsi="Century Gothic"/>
                <w:sz w:val="28"/>
                <w:szCs w:val="28"/>
              </w:rPr>
              <w:t>To develop children's potential, enabling them to become independent and to develop positive attitudes towards family, community, and learning.</w:t>
            </w:r>
          </w:p>
          <w:p w14:paraId="24F80E6F" w14:textId="77777777" w:rsidR="00F54912" w:rsidRPr="00F54912" w:rsidRDefault="00F54912" w:rsidP="00F54912">
            <w:pPr>
              <w:jc w:val="both"/>
              <w:rPr>
                <w:rFonts w:ascii="Century Gothic" w:hAnsi="Century Gothic"/>
                <w:sz w:val="28"/>
                <w:szCs w:val="28"/>
              </w:rPr>
            </w:pPr>
          </w:p>
          <w:p w14:paraId="5E825128" w14:textId="4E8A269C" w:rsidR="00F54912" w:rsidRPr="00F54912" w:rsidRDefault="00F54912" w:rsidP="00F54912">
            <w:pPr>
              <w:jc w:val="both"/>
              <w:rPr>
                <w:rFonts w:ascii="Century Gothic" w:hAnsi="Century Gothic"/>
                <w:sz w:val="28"/>
                <w:szCs w:val="28"/>
              </w:rPr>
            </w:pPr>
            <w:r w:rsidRPr="00F54912">
              <w:rPr>
                <w:rFonts w:ascii="Century Gothic" w:hAnsi="Century Gothic"/>
                <w:sz w:val="28"/>
                <w:szCs w:val="28"/>
              </w:rPr>
              <w:t xml:space="preserve">Encourage each child to reach their full potential through taking part in stimulating activities that foster their social interaction, communication, self-confidence, and self-worth. </w:t>
            </w:r>
          </w:p>
          <w:p w14:paraId="2946C059" w14:textId="0DA9E868" w:rsidR="007C657F" w:rsidRPr="00F54912" w:rsidRDefault="007C657F" w:rsidP="00C23690">
            <w:pPr>
              <w:jc w:val="both"/>
              <w:rPr>
                <w:rFonts w:ascii="Century Gothic" w:hAnsi="Century Gothic"/>
                <w:sz w:val="28"/>
                <w:szCs w:val="28"/>
              </w:rPr>
            </w:pPr>
          </w:p>
        </w:tc>
      </w:tr>
      <w:tr w:rsidR="007C657F" w14:paraId="2B1D0BE3" w14:textId="77777777" w:rsidTr="007C657F">
        <w:tc>
          <w:tcPr>
            <w:tcW w:w="9923" w:type="dxa"/>
          </w:tcPr>
          <w:p w14:paraId="47E1B1E0" w14:textId="77777777" w:rsidR="007C657F" w:rsidRPr="00F54912" w:rsidRDefault="007C657F" w:rsidP="0063785F">
            <w:pPr>
              <w:jc w:val="center"/>
              <w:rPr>
                <w:rFonts w:ascii="Century Gothic" w:hAnsi="Century Gothic"/>
                <w:b/>
                <w:bCs/>
                <w:sz w:val="28"/>
                <w:szCs w:val="28"/>
              </w:rPr>
            </w:pPr>
            <w:r w:rsidRPr="00FB0C34">
              <w:rPr>
                <w:rFonts w:ascii="Century Gothic" w:hAnsi="Century Gothic"/>
                <w:b/>
                <w:bCs/>
                <w:sz w:val="28"/>
                <w:szCs w:val="28"/>
                <w:highlight w:val="green"/>
              </w:rPr>
              <w:lastRenderedPageBreak/>
              <w:t>SUCCESSES AND ACHIEVEMENTS</w:t>
            </w:r>
          </w:p>
          <w:p w14:paraId="72FE080E" w14:textId="77777777" w:rsidR="007C657F" w:rsidRPr="00F54912" w:rsidRDefault="007C657F" w:rsidP="00C23690">
            <w:pPr>
              <w:rPr>
                <w:rFonts w:ascii="Century Gothic" w:hAnsi="Century Gothic"/>
                <w:sz w:val="28"/>
                <w:szCs w:val="28"/>
              </w:rPr>
            </w:pPr>
          </w:p>
          <w:p w14:paraId="2C7E2156" w14:textId="6DD5D2CC" w:rsidR="00E160C5" w:rsidRPr="004969A2" w:rsidRDefault="00C23690" w:rsidP="00110E68">
            <w:pPr>
              <w:autoSpaceDE w:val="0"/>
              <w:autoSpaceDN w:val="0"/>
              <w:adjustRightInd w:val="0"/>
              <w:jc w:val="both"/>
              <w:rPr>
                <w:rFonts w:ascii="Century Gothic" w:hAnsi="Century Gothic" w:cs="BlissPro-Light"/>
                <w:sz w:val="28"/>
                <w:szCs w:val="28"/>
              </w:rPr>
            </w:pPr>
            <w:r w:rsidRPr="004969A2">
              <w:rPr>
                <w:rFonts w:ascii="Century Gothic" w:hAnsi="Century Gothic" w:cs="BlissPro-Light"/>
                <w:sz w:val="28"/>
                <w:szCs w:val="28"/>
              </w:rPr>
              <w:t xml:space="preserve">In November 2023, we had our </w:t>
            </w:r>
            <w:r w:rsidR="00F54912" w:rsidRPr="004969A2">
              <w:rPr>
                <w:rFonts w:ascii="Century Gothic" w:hAnsi="Century Gothic" w:cs="BlissPro-Light"/>
                <w:sz w:val="28"/>
                <w:szCs w:val="28"/>
              </w:rPr>
              <w:t>Care Inspector (CI)</w:t>
            </w:r>
            <w:r w:rsidRPr="004969A2">
              <w:rPr>
                <w:rFonts w:ascii="Century Gothic" w:hAnsi="Century Gothic" w:cs="BlissPro-Light"/>
                <w:sz w:val="28"/>
                <w:szCs w:val="28"/>
              </w:rPr>
              <w:t xml:space="preserve"> </w:t>
            </w:r>
            <w:r w:rsidR="00110E68" w:rsidRPr="004969A2">
              <w:rPr>
                <w:rFonts w:ascii="Century Gothic" w:hAnsi="Century Gothic" w:cs="BlissPro-Light"/>
                <w:sz w:val="28"/>
                <w:szCs w:val="28"/>
              </w:rPr>
              <w:t>Inspection,</w:t>
            </w:r>
            <w:r w:rsidRPr="004969A2">
              <w:rPr>
                <w:rFonts w:ascii="Century Gothic" w:hAnsi="Century Gothic" w:cs="BlissPro-Light"/>
                <w:sz w:val="28"/>
                <w:szCs w:val="28"/>
              </w:rPr>
              <w:t xml:space="preserve"> and we </w:t>
            </w:r>
            <w:r w:rsidR="00110E68">
              <w:rPr>
                <w:rFonts w:ascii="Century Gothic" w:hAnsi="Century Gothic" w:cs="BlissPro-Light"/>
                <w:sz w:val="28"/>
                <w:szCs w:val="28"/>
              </w:rPr>
              <w:t xml:space="preserve">were </w:t>
            </w:r>
            <w:r w:rsidRPr="004969A2">
              <w:rPr>
                <w:rFonts w:ascii="Century Gothic" w:hAnsi="Century Gothic" w:cs="BlissPro-Light"/>
                <w:sz w:val="28"/>
                <w:szCs w:val="28"/>
              </w:rPr>
              <w:t>pleased to have received the grade of “good” across all four areas of the inspection</w:t>
            </w:r>
            <w:r w:rsidR="00E160C5" w:rsidRPr="004969A2">
              <w:rPr>
                <w:rFonts w:ascii="Century Gothic" w:hAnsi="Century Gothic" w:cs="BlissPro-Light"/>
                <w:sz w:val="28"/>
                <w:szCs w:val="28"/>
              </w:rPr>
              <w:t>.  This reflects our belief that these grades accurately represent the current educational and developmental status of our Nursery.</w:t>
            </w:r>
            <w:r w:rsidR="00110E68">
              <w:rPr>
                <w:rFonts w:ascii="Century Gothic" w:hAnsi="Century Gothic" w:cs="BlissPro-Light"/>
                <w:sz w:val="28"/>
                <w:szCs w:val="28"/>
              </w:rPr>
              <w:t xml:space="preserve">  Inspected areas were:</w:t>
            </w:r>
          </w:p>
          <w:p w14:paraId="5596F92D" w14:textId="77777777" w:rsidR="004969A2" w:rsidRDefault="004969A2" w:rsidP="004969A2">
            <w:pPr>
              <w:pStyle w:val="ListParagraph"/>
              <w:autoSpaceDE w:val="0"/>
              <w:autoSpaceDN w:val="0"/>
              <w:adjustRightInd w:val="0"/>
              <w:rPr>
                <w:rFonts w:ascii="Century Gothic" w:hAnsi="Century Gothic" w:cs="BlissPro-Light"/>
                <w:sz w:val="28"/>
                <w:szCs w:val="28"/>
              </w:rPr>
            </w:pPr>
          </w:p>
          <w:p w14:paraId="6DC6385F" w14:textId="4E92ED44" w:rsidR="00E160C5" w:rsidRPr="00FB0C34" w:rsidRDefault="0099211E" w:rsidP="004969A2">
            <w:pPr>
              <w:pStyle w:val="ListParagraph"/>
              <w:autoSpaceDE w:val="0"/>
              <w:autoSpaceDN w:val="0"/>
              <w:adjustRightInd w:val="0"/>
              <w:jc w:val="center"/>
              <w:rPr>
                <w:rFonts w:ascii="Century Gothic" w:hAnsi="Century Gothic" w:cs="BlissPro-Light"/>
                <w:color w:val="00B050"/>
                <w:sz w:val="28"/>
                <w:szCs w:val="28"/>
              </w:rPr>
            </w:pPr>
            <w:r w:rsidRPr="00FB0C34">
              <w:rPr>
                <w:rFonts w:ascii="Century Gothic" w:hAnsi="Century Gothic" w:cs="BlissPro-Light"/>
                <w:color w:val="00B050"/>
                <w:sz w:val="28"/>
                <w:szCs w:val="28"/>
              </w:rPr>
              <w:t xml:space="preserve">How good is our </w:t>
            </w:r>
            <w:r w:rsidR="00717976" w:rsidRPr="00FB0C34">
              <w:rPr>
                <w:rFonts w:ascii="Century Gothic" w:hAnsi="Century Gothic" w:cs="BlissPro-Light"/>
                <w:color w:val="00B050"/>
                <w:sz w:val="28"/>
                <w:szCs w:val="28"/>
              </w:rPr>
              <w:t>C</w:t>
            </w:r>
            <w:r w:rsidRPr="00FB0C34">
              <w:rPr>
                <w:rFonts w:ascii="Century Gothic" w:hAnsi="Century Gothic" w:cs="BlissPro-Light"/>
                <w:color w:val="00B050"/>
                <w:sz w:val="28"/>
                <w:szCs w:val="28"/>
              </w:rPr>
              <w:t xml:space="preserve">are, </w:t>
            </w:r>
            <w:r w:rsidR="00717976" w:rsidRPr="00FB0C34">
              <w:rPr>
                <w:rFonts w:ascii="Century Gothic" w:hAnsi="Century Gothic" w:cs="BlissPro-Light"/>
                <w:color w:val="00B050"/>
                <w:sz w:val="28"/>
                <w:szCs w:val="28"/>
              </w:rPr>
              <w:t>P</w:t>
            </w:r>
            <w:r w:rsidRPr="00FB0C34">
              <w:rPr>
                <w:rFonts w:ascii="Century Gothic" w:hAnsi="Century Gothic" w:cs="BlissPro-Light"/>
                <w:color w:val="00B050"/>
                <w:sz w:val="28"/>
                <w:szCs w:val="28"/>
              </w:rPr>
              <w:t xml:space="preserve">lay and </w:t>
            </w:r>
            <w:r w:rsidR="00717976" w:rsidRPr="00FB0C34">
              <w:rPr>
                <w:rFonts w:ascii="Century Gothic" w:hAnsi="Century Gothic" w:cs="BlissPro-Light"/>
                <w:color w:val="00B050"/>
                <w:sz w:val="28"/>
                <w:szCs w:val="28"/>
              </w:rPr>
              <w:t>L</w:t>
            </w:r>
            <w:r w:rsidRPr="00FB0C34">
              <w:rPr>
                <w:rFonts w:ascii="Century Gothic" w:hAnsi="Century Gothic" w:cs="BlissPro-Light"/>
                <w:color w:val="00B050"/>
                <w:sz w:val="28"/>
                <w:szCs w:val="28"/>
              </w:rPr>
              <w:t>earning?</w:t>
            </w:r>
          </w:p>
          <w:p w14:paraId="6F08F292" w14:textId="58A4259D" w:rsidR="0099211E" w:rsidRPr="00FB0C34" w:rsidRDefault="0099211E" w:rsidP="004969A2">
            <w:pPr>
              <w:pStyle w:val="ListParagraph"/>
              <w:autoSpaceDE w:val="0"/>
              <w:autoSpaceDN w:val="0"/>
              <w:adjustRightInd w:val="0"/>
              <w:jc w:val="center"/>
              <w:rPr>
                <w:rFonts w:ascii="Century Gothic" w:hAnsi="Century Gothic" w:cs="BlissPro-Light"/>
                <w:color w:val="00B050"/>
                <w:sz w:val="28"/>
                <w:szCs w:val="28"/>
              </w:rPr>
            </w:pPr>
            <w:r w:rsidRPr="00FB0C34">
              <w:rPr>
                <w:rFonts w:ascii="Century Gothic" w:hAnsi="Century Gothic" w:cs="BlissPro-Light"/>
                <w:color w:val="00B050"/>
                <w:sz w:val="28"/>
                <w:szCs w:val="28"/>
              </w:rPr>
              <w:t xml:space="preserve">How good is our </w:t>
            </w:r>
            <w:r w:rsidR="00717976" w:rsidRPr="00FB0C34">
              <w:rPr>
                <w:rFonts w:ascii="Century Gothic" w:hAnsi="Century Gothic" w:cs="BlissPro-Light"/>
                <w:color w:val="00B050"/>
                <w:sz w:val="28"/>
                <w:szCs w:val="28"/>
              </w:rPr>
              <w:t>S</w:t>
            </w:r>
            <w:r w:rsidRPr="00FB0C34">
              <w:rPr>
                <w:rFonts w:ascii="Century Gothic" w:hAnsi="Century Gothic" w:cs="BlissPro-Light"/>
                <w:color w:val="00B050"/>
                <w:sz w:val="28"/>
                <w:szCs w:val="28"/>
              </w:rPr>
              <w:t>etting?</w:t>
            </w:r>
          </w:p>
          <w:p w14:paraId="729EE094" w14:textId="5A74950B" w:rsidR="0099211E" w:rsidRPr="00FB0C34" w:rsidRDefault="00717976" w:rsidP="004969A2">
            <w:pPr>
              <w:pStyle w:val="ListParagraph"/>
              <w:autoSpaceDE w:val="0"/>
              <w:autoSpaceDN w:val="0"/>
              <w:adjustRightInd w:val="0"/>
              <w:jc w:val="center"/>
              <w:rPr>
                <w:rFonts w:ascii="Century Gothic" w:hAnsi="Century Gothic" w:cs="BlissPro-Light"/>
                <w:color w:val="00B050"/>
                <w:sz w:val="28"/>
                <w:szCs w:val="28"/>
              </w:rPr>
            </w:pPr>
            <w:r w:rsidRPr="00FB0C34">
              <w:rPr>
                <w:rFonts w:ascii="Century Gothic" w:hAnsi="Century Gothic" w:cs="BlissPro-Light"/>
                <w:color w:val="00B050"/>
                <w:sz w:val="28"/>
                <w:szCs w:val="28"/>
              </w:rPr>
              <w:t>How good is our Leadership?</w:t>
            </w:r>
          </w:p>
          <w:p w14:paraId="117C66A1" w14:textId="7B09D120" w:rsidR="00717976" w:rsidRPr="00FB0C34" w:rsidRDefault="00717976" w:rsidP="004969A2">
            <w:pPr>
              <w:pStyle w:val="ListParagraph"/>
              <w:autoSpaceDE w:val="0"/>
              <w:autoSpaceDN w:val="0"/>
              <w:adjustRightInd w:val="0"/>
              <w:jc w:val="center"/>
              <w:rPr>
                <w:rFonts w:ascii="Century Gothic" w:hAnsi="Century Gothic" w:cs="BlissPro-Light"/>
                <w:color w:val="00B050"/>
                <w:sz w:val="28"/>
                <w:szCs w:val="28"/>
              </w:rPr>
            </w:pPr>
            <w:r w:rsidRPr="00FB0C34">
              <w:rPr>
                <w:rFonts w:ascii="Century Gothic" w:hAnsi="Century Gothic" w:cs="BlissPro-Light"/>
                <w:color w:val="00B050"/>
                <w:sz w:val="28"/>
                <w:szCs w:val="28"/>
              </w:rPr>
              <w:t>How good is our Staff Team?</w:t>
            </w:r>
          </w:p>
          <w:p w14:paraId="4AAD95C6" w14:textId="77777777" w:rsidR="004969A2" w:rsidRDefault="004969A2" w:rsidP="004969A2">
            <w:pPr>
              <w:autoSpaceDE w:val="0"/>
              <w:autoSpaceDN w:val="0"/>
              <w:adjustRightInd w:val="0"/>
              <w:rPr>
                <w:rFonts w:ascii="Century Gothic" w:hAnsi="Century Gothic" w:cs="BlissPro-Light"/>
                <w:sz w:val="28"/>
                <w:szCs w:val="28"/>
              </w:rPr>
            </w:pPr>
          </w:p>
          <w:p w14:paraId="74B0D6FB" w14:textId="0661FA30" w:rsidR="008F07DA" w:rsidRDefault="004969A2" w:rsidP="00FB0C34">
            <w:pPr>
              <w:autoSpaceDE w:val="0"/>
              <w:autoSpaceDN w:val="0"/>
              <w:adjustRightInd w:val="0"/>
              <w:jc w:val="both"/>
              <w:rPr>
                <w:rFonts w:ascii="Century Gothic" w:hAnsi="Century Gothic" w:cs="BlissPro-Light"/>
                <w:sz w:val="28"/>
                <w:szCs w:val="28"/>
              </w:rPr>
            </w:pPr>
            <w:r w:rsidRPr="004969A2">
              <w:rPr>
                <w:rFonts w:ascii="Century Gothic" w:hAnsi="Century Gothic" w:cs="BlissPro-Light"/>
                <w:sz w:val="28"/>
                <w:szCs w:val="28"/>
              </w:rPr>
              <w:t xml:space="preserve">In December 2023, we took pride in welcoming all parents back into the building, facilitated by our new buzzer system.  This enhancement </w:t>
            </w:r>
            <w:r w:rsidR="00FB0C34">
              <w:rPr>
                <w:rFonts w:ascii="Century Gothic" w:hAnsi="Century Gothic" w:cs="BlissPro-Light"/>
                <w:sz w:val="28"/>
                <w:szCs w:val="28"/>
              </w:rPr>
              <w:t xml:space="preserve">further </w:t>
            </w:r>
            <w:r w:rsidRPr="004969A2">
              <w:rPr>
                <w:rFonts w:ascii="Century Gothic" w:hAnsi="Century Gothic" w:cs="BlissPro-Light"/>
                <w:sz w:val="28"/>
                <w:szCs w:val="28"/>
              </w:rPr>
              <w:t>allow</w:t>
            </w:r>
            <w:r w:rsidR="00FB0C34">
              <w:rPr>
                <w:rFonts w:ascii="Century Gothic" w:hAnsi="Century Gothic" w:cs="BlissPro-Light"/>
                <w:sz w:val="28"/>
                <w:szCs w:val="28"/>
              </w:rPr>
              <w:t xml:space="preserve">ed </w:t>
            </w:r>
            <w:r w:rsidRPr="004969A2">
              <w:rPr>
                <w:rFonts w:ascii="Century Gothic" w:hAnsi="Century Gothic" w:cs="BlissPro-Light"/>
                <w:sz w:val="28"/>
                <w:szCs w:val="28"/>
              </w:rPr>
              <w:t xml:space="preserve">us to deepen our connections with families and continue to strengthen our relationships. </w:t>
            </w:r>
          </w:p>
          <w:p w14:paraId="250EBEAF" w14:textId="77777777" w:rsidR="009D3D39" w:rsidRDefault="009D3D39" w:rsidP="00FB0C34">
            <w:pPr>
              <w:autoSpaceDE w:val="0"/>
              <w:autoSpaceDN w:val="0"/>
              <w:adjustRightInd w:val="0"/>
              <w:jc w:val="both"/>
              <w:rPr>
                <w:rFonts w:ascii="Century Gothic" w:hAnsi="Century Gothic" w:cs="BlissPro-Light"/>
                <w:sz w:val="28"/>
                <w:szCs w:val="28"/>
              </w:rPr>
            </w:pPr>
          </w:p>
          <w:p w14:paraId="7FB5234D" w14:textId="0A9E5383" w:rsidR="009D3D39" w:rsidRDefault="009D3D39" w:rsidP="00FB0C34">
            <w:pPr>
              <w:autoSpaceDE w:val="0"/>
              <w:autoSpaceDN w:val="0"/>
              <w:adjustRightInd w:val="0"/>
              <w:jc w:val="both"/>
              <w:rPr>
                <w:rFonts w:ascii="Century Gothic" w:hAnsi="Century Gothic" w:cs="BlissPro-Light"/>
                <w:sz w:val="28"/>
                <w:szCs w:val="28"/>
              </w:rPr>
            </w:pPr>
            <w:r>
              <w:rPr>
                <w:rFonts w:ascii="Century Gothic" w:hAnsi="Century Gothic" w:cs="BlissPro-Light"/>
                <w:sz w:val="28"/>
                <w:szCs w:val="28"/>
              </w:rPr>
              <w:t xml:space="preserve">In March 2024, </w:t>
            </w:r>
            <w:r>
              <w:rPr>
                <w:rFonts w:ascii="Century Gothic" w:hAnsi="Century Gothic" w:cs="Arial"/>
                <w:color w:val="222222"/>
                <w:sz w:val="28"/>
                <w:szCs w:val="28"/>
                <w:shd w:val="clear" w:color="auto" w:fill="FFFFFF"/>
              </w:rPr>
              <w:t>we successfully updated and</w:t>
            </w:r>
            <w:r w:rsidRPr="009D3D39">
              <w:rPr>
                <w:rFonts w:ascii="Century Gothic" w:hAnsi="Century Gothic" w:cs="Arial"/>
                <w:color w:val="222222"/>
                <w:sz w:val="28"/>
                <w:szCs w:val="28"/>
                <w:shd w:val="clear" w:color="auto" w:fill="FFFFFF"/>
              </w:rPr>
              <w:t xml:space="preserve"> implemen</w:t>
            </w:r>
            <w:r>
              <w:rPr>
                <w:rFonts w:ascii="Century Gothic" w:hAnsi="Century Gothic" w:cs="Arial"/>
                <w:color w:val="222222"/>
                <w:sz w:val="28"/>
                <w:szCs w:val="28"/>
                <w:shd w:val="clear" w:color="auto" w:fill="FFFFFF"/>
              </w:rPr>
              <w:t>ted new</w:t>
            </w:r>
            <w:r w:rsidRPr="009D3D39">
              <w:rPr>
                <w:rFonts w:ascii="Century Gothic" w:hAnsi="Century Gothic" w:cs="Arial"/>
                <w:color w:val="222222"/>
                <w:sz w:val="28"/>
                <w:szCs w:val="28"/>
                <w:shd w:val="clear" w:color="auto" w:fill="FFFFFF"/>
              </w:rPr>
              <w:t xml:space="preserve"> Personal </w:t>
            </w:r>
            <w:r w:rsidR="00DA36B7">
              <w:rPr>
                <w:rFonts w:ascii="Century Gothic" w:hAnsi="Century Gothic" w:cs="Arial"/>
                <w:color w:val="222222"/>
                <w:sz w:val="28"/>
                <w:szCs w:val="28"/>
                <w:shd w:val="clear" w:color="auto" w:fill="FFFFFF"/>
              </w:rPr>
              <w:t>P</w:t>
            </w:r>
            <w:r>
              <w:rPr>
                <w:rFonts w:ascii="Century Gothic" w:hAnsi="Century Gothic" w:cs="Arial"/>
                <w:color w:val="222222"/>
                <w:sz w:val="28"/>
                <w:szCs w:val="28"/>
                <w:shd w:val="clear" w:color="auto" w:fill="FFFFFF"/>
              </w:rPr>
              <w:t>lans across the whole Nursery which</w:t>
            </w:r>
            <w:r w:rsidRPr="009D3D39">
              <w:rPr>
                <w:rFonts w:ascii="Century Gothic" w:hAnsi="Century Gothic" w:cs="Arial"/>
                <w:color w:val="222222"/>
                <w:sz w:val="28"/>
                <w:szCs w:val="28"/>
                <w:shd w:val="clear" w:color="auto" w:fill="FFFFFF"/>
              </w:rPr>
              <w:t xml:space="preserve"> </w:t>
            </w:r>
            <w:r>
              <w:rPr>
                <w:rFonts w:ascii="Century Gothic" w:hAnsi="Century Gothic" w:cs="Arial"/>
                <w:color w:val="222222"/>
                <w:sz w:val="28"/>
                <w:szCs w:val="28"/>
                <w:shd w:val="clear" w:color="auto" w:fill="FFFFFF"/>
              </w:rPr>
              <w:t xml:space="preserve">cover and support </w:t>
            </w:r>
            <w:r w:rsidRPr="009D3D39">
              <w:rPr>
                <w:rFonts w:ascii="Century Gothic" w:hAnsi="Century Gothic" w:cs="Arial"/>
                <w:color w:val="222222"/>
                <w:sz w:val="28"/>
                <w:szCs w:val="28"/>
                <w:shd w:val="clear" w:color="auto" w:fill="FFFFFF"/>
              </w:rPr>
              <w:t>guidance</w:t>
            </w:r>
            <w:r>
              <w:rPr>
                <w:rFonts w:ascii="Century Gothic" w:hAnsi="Century Gothic" w:cs="Arial"/>
                <w:color w:val="222222"/>
                <w:sz w:val="28"/>
                <w:szCs w:val="28"/>
                <w:shd w:val="clear" w:color="auto" w:fill="FFFFFF"/>
              </w:rPr>
              <w:t>, e</w:t>
            </w:r>
            <w:r w:rsidRPr="009D3D39">
              <w:rPr>
                <w:rFonts w:ascii="Century Gothic" w:hAnsi="Century Gothic" w:cs="Arial"/>
                <w:color w:val="222222"/>
                <w:sz w:val="28"/>
                <w:szCs w:val="28"/>
                <w:shd w:val="clear" w:color="auto" w:fill="FFFFFF"/>
              </w:rPr>
              <w:t>nsuring comprehensive and aligned with relevant standards</w:t>
            </w:r>
            <w:r>
              <w:rPr>
                <w:rFonts w:ascii="Century Gothic" w:hAnsi="Century Gothic" w:cs="Arial"/>
                <w:color w:val="222222"/>
                <w:sz w:val="28"/>
                <w:szCs w:val="28"/>
                <w:shd w:val="clear" w:color="auto" w:fill="FFFFFF"/>
              </w:rPr>
              <w:t xml:space="preserve"> from the Care Inspector</w:t>
            </w:r>
            <w:r w:rsidRPr="009D3D39">
              <w:rPr>
                <w:rFonts w:ascii="Century Gothic" w:hAnsi="Century Gothic" w:cs="Arial"/>
                <w:color w:val="222222"/>
                <w:sz w:val="28"/>
                <w:szCs w:val="28"/>
                <w:shd w:val="clear" w:color="auto" w:fill="FFFFFF"/>
              </w:rPr>
              <w:t xml:space="preserve">. </w:t>
            </w:r>
            <w:r>
              <w:rPr>
                <w:rFonts w:ascii="Century Gothic" w:hAnsi="Century Gothic" w:cs="Arial"/>
                <w:color w:val="222222"/>
                <w:sz w:val="28"/>
                <w:szCs w:val="28"/>
                <w:shd w:val="clear" w:color="auto" w:fill="FFFFFF"/>
              </w:rPr>
              <w:t xml:space="preserve"> </w:t>
            </w:r>
            <w:r w:rsidRPr="009D3D39">
              <w:rPr>
                <w:rFonts w:ascii="Century Gothic" w:hAnsi="Century Gothic" w:cs="Arial"/>
                <w:color w:val="222222"/>
                <w:sz w:val="28"/>
                <w:szCs w:val="28"/>
                <w:shd w:val="clear" w:color="auto" w:fill="FFFFFF"/>
              </w:rPr>
              <w:t>We believe this proactive approach has not only strengthened our individual plans but has also contributed to the collective advancement of our team.</w:t>
            </w:r>
            <w:r>
              <w:rPr>
                <w:rFonts w:ascii="Arial" w:hAnsi="Arial" w:cs="Arial"/>
                <w:color w:val="222222"/>
                <w:shd w:val="clear" w:color="auto" w:fill="FFFFFF"/>
              </w:rPr>
              <w:t> </w:t>
            </w:r>
          </w:p>
          <w:p w14:paraId="44A9D634" w14:textId="77777777" w:rsidR="008F07DA" w:rsidRDefault="008F07DA" w:rsidP="00FB0C34">
            <w:pPr>
              <w:autoSpaceDE w:val="0"/>
              <w:autoSpaceDN w:val="0"/>
              <w:adjustRightInd w:val="0"/>
              <w:jc w:val="both"/>
              <w:rPr>
                <w:rFonts w:ascii="Century Gothic" w:hAnsi="Century Gothic" w:cs="BlissPro-Light"/>
                <w:sz w:val="28"/>
                <w:szCs w:val="28"/>
              </w:rPr>
            </w:pPr>
          </w:p>
          <w:p w14:paraId="597BCBB2" w14:textId="01AFAF17" w:rsidR="00887185" w:rsidRDefault="008F07DA" w:rsidP="00E25DDC">
            <w:pPr>
              <w:autoSpaceDE w:val="0"/>
              <w:autoSpaceDN w:val="0"/>
              <w:adjustRightInd w:val="0"/>
              <w:jc w:val="both"/>
              <w:rPr>
                <w:rFonts w:ascii="Century Gothic" w:hAnsi="Century Gothic" w:cs="BlissPro-Light"/>
                <w:sz w:val="28"/>
                <w:szCs w:val="28"/>
              </w:rPr>
            </w:pPr>
            <w:r>
              <w:rPr>
                <w:rFonts w:ascii="Century Gothic" w:hAnsi="Century Gothic" w:cs="BlissPro-Light"/>
                <w:sz w:val="28"/>
                <w:szCs w:val="28"/>
              </w:rPr>
              <w:t>In April 2024, we celebrated and took pride in reaching the milestone of ten years in the local community, dedicated to serving the educational needs of our children</w:t>
            </w:r>
            <w:r w:rsidR="00110E68">
              <w:rPr>
                <w:rFonts w:ascii="Century Gothic" w:hAnsi="Century Gothic" w:cs="BlissPro-Light"/>
                <w:sz w:val="28"/>
                <w:szCs w:val="28"/>
              </w:rPr>
              <w:t xml:space="preserve"> locally. </w:t>
            </w:r>
          </w:p>
          <w:p w14:paraId="12471535" w14:textId="77777777" w:rsidR="004E688E" w:rsidRDefault="004E688E" w:rsidP="00E25DDC">
            <w:pPr>
              <w:autoSpaceDE w:val="0"/>
              <w:autoSpaceDN w:val="0"/>
              <w:adjustRightInd w:val="0"/>
              <w:jc w:val="both"/>
              <w:rPr>
                <w:rFonts w:ascii="Century Gothic" w:hAnsi="Century Gothic" w:cs="BlissPro-Light"/>
                <w:sz w:val="28"/>
                <w:szCs w:val="28"/>
              </w:rPr>
            </w:pPr>
          </w:p>
          <w:p w14:paraId="05029E10" w14:textId="08193FFF" w:rsidR="004E688E" w:rsidRPr="00887185" w:rsidRDefault="004E688E" w:rsidP="00E25DDC">
            <w:pPr>
              <w:autoSpaceDE w:val="0"/>
              <w:autoSpaceDN w:val="0"/>
              <w:adjustRightInd w:val="0"/>
              <w:jc w:val="both"/>
              <w:rPr>
                <w:rFonts w:ascii="Century Gothic" w:hAnsi="Century Gothic" w:cs="BlissPro-Light"/>
                <w:sz w:val="28"/>
                <w:szCs w:val="28"/>
              </w:rPr>
            </w:pPr>
            <w:r>
              <w:rPr>
                <w:rFonts w:ascii="Century Gothic" w:hAnsi="Century Gothic" w:cs="BlissPro-Light"/>
                <w:sz w:val="28"/>
                <w:szCs w:val="28"/>
              </w:rPr>
              <w:t>In April 2024</w:t>
            </w:r>
            <w:r w:rsidR="007067C8">
              <w:rPr>
                <w:rFonts w:ascii="Century Gothic" w:hAnsi="Century Gothic" w:cs="BlissPro-Light"/>
                <w:sz w:val="28"/>
                <w:szCs w:val="28"/>
              </w:rPr>
              <w:t xml:space="preserve"> (after registration took place in January 2024), we were thrilled to open a new baby playroom within the nursery.  Providing more opportunities to engage, learn and create unforgettable memories. </w:t>
            </w:r>
          </w:p>
          <w:p w14:paraId="5C910C20" w14:textId="77777777" w:rsidR="00887185" w:rsidRDefault="00887185" w:rsidP="004969A2">
            <w:pPr>
              <w:autoSpaceDE w:val="0"/>
              <w:autoSpaceDN w:val="0"/>
              <w:adjustRightInd w:val="0"/>
              <w:rPr>
                <w:rFonts w:ascii="Century Gothic" w:hAnsi="Century Gothic" w:cs="BlissPro-Light"/>
                <w:sz w:val="28"/>
                <w:szCs w:val="28"/>
              </w:rPr>
            </w:pPr>
          </w:p>
          <w:p w14:paraId="4793F6EE" w14:textId="259CB996" w:rsidR="005A311C" w:rsidRDefault="008F07DA" w:rsidP="00FB0C34">
            <w:pPr>
              <w:autoSpaceDE w:val="0"/>
              <w:autoSpaceDN w:val="0"/>
              <w:adjustRightInd w:val="0"/>
              <w:jc w:val="both"/>
              <w:rPr>
                <w:rFonts w:ascii="Century Gothic" w:hAnsi="Century Gothic" w:cs="BlissPro-Light"/>
                <w:sz w:val="28"/>
                <w:szCs w:val="28"/>
              </w:rPr>
            </w:pPr>
            <w:r>
              <w:rPr>
                <w:rFonts w:ascii="Century Gothic" w:hAnsi="Century Gothic" w:cs="BlissPro-Light"/>
                <w:sz w:val="28"/>
                <w:szCs w:val="28"/>
              </w:rPr>
              <w:t xml:space="preserve">We take pride in our ongoing commitment to supporting children’s health and wellbeing </w:t>
            </w:r>
            <w:r w:rsidR="00110E68">
              <w:rPr>
                <w:rFonts w:ascii="Century Gothic" w:hAnsi="Century Gothic" w:cs="BlissPro-Light"/>
                <w:sz w:val="28"/>
                <w:szCs w:val="28"/>
              </w:rPr>
              <w:t xml:space="preserve">needs </w:t>
            </w:r>
            <w:r>
              <w:rPr>
                <w:rFonts w:ascii="Century Gothic" w:hAnsi="Century Gothic" w:cs="BlissPro-Light"/>
                <w:sz w:val="28"/>
                <w:szCs w:val="28"/>
              </w:rPr>
              <w:t>through additional sessions, ensuring their holistic development.  This year, our three – five children have relishe</w:t>
            </w:r>
            <w:r w:rsidR="00110E68">
              <w:rPr>
                <w:rFonts w:ascii="Century Gothic" w:hAnsi="Century Gothic" w:cs="BlissPro-Light"/>
                <w:sz w:val="28"/>
                <w:szCs w:val="28"/>
              </w:rPr>
              <w:t xml:space="preserve">d from </w:t>
            </w:r>
            <w:r>
              <w:rPr>
                <w:rFonts w:ascii="Century Gothic" w:hAnsi="Century Gothic" w:cs="BlissPro-Light"/>
                <w:sz w:val="28"/>
                <w:szCs w:val="28"/>
              </w:rPr>
              <w:t>participating in various activities such as Mini</w:t>
            </w:r>
            <w:r w:rsidRPr="004969A2">
              <w:rPr>
                <w:rFonts w:ascii="Century Gothic" w:hAnsi="Century Gothic" w:cs="BlissPro-Light"/>
                <w:sz w:val="28"/>
                <w:szCs w:val="28"/>
              </w:rPr>
              <w:t xml:space="preserve"> 1</w:t>
            </w:r>
            <w:r w:rsidRPr="004969A2">
              <w:rPr>
                <w:rFonts w:ascii="Century Gothic" w:hAnsi="Century Gothic" w:cs="BlissPro-Light"/>
                <w:sz w:val="28"/>
                <w:szCs w:val="28"/>
                <w:vertAlign w:val="superscript"/>
              </w:rPr>
              <w:t>st</w:t>
            </w:r>
            <w:r w:rsidRPr="004969A2">
              <w:rPr>
                <w:rFonts w:ascii="Century Gothic" w:hAnsi="Century Gothic" w:cs="BlissPro-Light"/>
                <w:sz w:val="28"/>
                <w:szCs w:val="28"/>
              </w:rPr>
              <w:t xml:space="preserve"> Aid</w:t>
            </w:r>
            <w:r>
              <w:rPr>
                <w:rFonts w:ascii="Century Gothic" w:hAnsi="Century Gothic" w:cs="BlissPro-Light"/>
                <w:sz w:val="28"/>
                <w:szCs w:val="28"/>
              </w:rPr>
              <w:t xml:space="preserve"> and </w:t>
            </w:r>
            <w:r w:rsidRPr="004969A2">
              <w:rPr>
                <w:rFonts w:ascii="Century Gothic" w:hAnsi="Century Gothic" w:cs="BlissPro-Light"/>
                <w:sz w:val="28"/>
                <w:szCs w:val="28"/>
              </w:rPr>
              <w:t>Little Forest Schools</w:t>
            </w:r>
            <w:r>
              <w:rPr>
                <w:rFonts w:ascii="Century Gothic" w:hAnsi="Century Gothic" w:cs="BlissPro-Light"/>
                <w:sz w:val="28"/>
                <w:szCs w:val="28"/>
              </w:rPr>
              <w:t xml:space="preserve"> where our younger children have participated in </w:t>
            </w:r>
            <w:proofErr w:type="spellStart"/>
            <w:r>
              <w:rPr>
                <w:rFonts w:ascii="Century Gothic" w:hAnsi="Century Gothic" w:cs="BlissPro-Light"/>
                <w:sz w:val="28"/>
                <w:szCs w:val="28"/>
              </w:rPr>
              <w:t>Zumbini</w:t>
            </w:r>
            <w:proofErr w:type="spellEnd"/>
            <w:r>
              <w:rPr>
                <w:rFonts w:ascii="Century Gothic" w:hAnsi="Century Gothic" w:cs="BlissPro-Light"/>
                <w:sz w:val="28"/>
                <w:szCs w:val="28"/>
              </w:rPr>
              <w:t xml:space="preserve"> and Boggie Beats. </w:t>
            </w:r>
          </w:p>
          <w:p w14:paraId="538A2430" w14:textId="77777777" w:rsidR="008F07DA" w:rsidRDefault="008F07DA" w:rsidP="00FB0C34">
            <w:pPr>
              <w:autoSpaceDE w:val="0"/>
              <w:autoSpaceDN w:val="0"/>
              <w:adjustRightInd w:val="0"/>
              <w:jc w:val="both"/>
              <w:rPr>
                <w:rFonts w:ascii="Century Gothic" w:hAnsi="Century Gothic" w:cs="BlissPro-Light"/>
                <w:sz w:val="28"/>
                <w:szCs w:val="28"/>
              </w:rPr>
            </w:pPr>
          </w:p>
          <w:p w14:paraId="22666289" w14:textId="42A80B1A" w:rsidR="00F54912" w:rsidRDefault="00111066" w:rsidP="00FB0C34">
            <w:pPr>
              <w:autoSpaceDE w:val="0"/>
              <w:autoSpaceDN w:val="0"/>
              <w:adjustRightInd w:val="0"/>
              <w:jc w:val="both"/>
              <w:rPr>
                <w:rFonts w:ascii="Century Gothic" w:hAnsi="Century Gothic" w:cs="BlissPro-Light"/>
                <w:sz w:val="28"/>
                <w:szCs w:val="28"/>
              </w:rPr>
            </w:pPr>
            <w:r>
              <w:rPr>
                <w:rFonts w:ascii="Century Gothic" w:hAnsi="Century Gothic" w:cs="BlissPro-Light"/>
                <w:sz w:val="28"/>
                <w:szCs w:val="28"/>
              </w:rPr>
              <w:t>We are proud of the outcomes yielded by o</w:t>
            </w:r>
            <w:r w:rsidR="00F54912" w:rsidRPr="004969A2">
              <w:rPr>
                <w:rFonts w:ascii="Century Gothic" w:hAnsi="Century Gothic" w:cs="BlissPro-Light"/>
                <w:sz w:val="28"/>
                <w:szCs w:val="28"/>
              </w:rPr>
              <w:t>ur progression tool kit</w:t>
            </w:r>
            <w:r>
              <w:rPr>
                <w:rFonts w:ascii="Century Gothic" w:hAnsi="Century Gothic" w:cs="BlissPro-Light"/>
                <w:sz w:val="28"/>
                <w:szCs w:val="28"/>
              </w:rPr>
              <w:t>, which effectively accesses the academic progress of our children across important curriculum areas</w:t>
            </w:r>
            <w:r w:rsidR="00EF7EF6">
              <w:rPr>
                <w:rFonts w:ascii="Century Gothic" w:hAnsi="Century Gothic" w:cs="BlissPro-Light"/>
                <w:sz w:val="28"/>
                <w:szCs w:val="28"/>
              </w:rPr>
              <w:t xml:space="preserve">, all areas are above 70% of children achieving demonstrating consistency: </w:t>
            </w:r>
          </w:p>
          <w:p w14:paraId="678EF010" w14:textId="77777777" w:rsidR="00111066" w:rsidRPr="004969A2" w:rsidRDefault="00111066" w:rsidP="004969A2">
            <w:pPr>
              <w:autoSpaceDE w:val="0"/>
              <w:autoSpaceDN w:val="0"/>
              <w:adjustRightInd w:val="0"/>
              <w:rPr>
                <w:rFonts w:ascii="Century Gothic" w:hAnsi="Century Gothic" w:cs="BlissPro-Light"/>
                <w:sz w:val="28"/>
                <w:szCs w:val="28"/>
              </w:rPr>
            </w:pPr>
          </w:p>
          <w:p w14:paraId="4CDEF337" w14:textId="1AA2C77D" w:rsidR="00F54912" w:rsidRPr="00FB0C34" w:rsidRDefault="00F54912" w:rsidP="00111066">
            <w:pPr>
              <w:autoSpaceDE w:val="0"/>
              <w:autoSpaceDN w:val="0"/>
              <w:adjustRightInd w:val="0"/>
              <w:jc w:val="center"/>
              <w:rPr>
                <w:rFonts w:ascii="Century Gothic" w:hAnsi="Century Gothic" w:cs="BlissPro-Light"/>
                <w:color w:val="00B050"/>
                <w:sz w:val="28"/>
                <w:szCs w:val="28"/>
              </w:rPr>
            </w:pPr>
            <w:r w:rsidRPr="00FB0C34">
              <w:rPr>
                <w:rFonts w:ascii="Century Gothic" w:hAnsi="Century Gothic" w:cs="BlissPro-Light"/>
                <w:color w:val="00B050"/>
                <w:sz w:val="28"/>
                <w:szCs w:val="28"/>
              </w:rPr>
              <w:t>Literacy</w:t>
            </w:r>
            <w:r w:rsidR="00111066" w:rsidRPr="00FB0C34">
              <w:rPr>
                <w:rFonts w:ascii="Century Gothic" w:hAnsi="Century Gothic" w:cs="BlissPro-Light"/>
                <w:color w:val="00B050"/>
                <w:sz w:val="28"/>
                <w:szCs w:val="28"/>
              </w:rPr>
              <w:t xml:space="preserve"> has seen an increase from the previous year by </w:t>
            </w:r>
            <w:r w:rsidR="00EF7EF6" w:rsidRPr="00EF7EF6">
              <w:rPr>
                <w:rFonts w:ascii="Century Gothic" w:hAnsi="Century Gothic" w:cs="BlissPro-Light"/>
                <w:b/>
                <w:bCs/>
                <w:color w:val="00B050"/>
                <w:sz w:val="28"/>
                <w:szCs w:val="28"/>
              </w:rPr>
              <w:t>8.5</w:t>
            </w:r>
            <w:r w:rsidR="00111066" w:rsidRPr="00EF7EF6">
              <w:rPr>
                <w:rFonts w:ascii="Century Gothic" w:hAnsi="Century Gothic" w:cs="BlissPro-Light"/>
                <w:b/>
                <w:bCs/>
                <w:color w:val="00B050"/>
                <w:sz w:val="28"/>
                <w:szCs w:val="28"/>
              </w:rPr>
              <w:t>%</w:t>
            </w:r>
            <w:r w:rsidR="00111066" w:rsidRPr="00FB0C34">
              <w:rPr>
                <w:rFonts w:ascii="Century Gothic" w:hAnsi="Century Gothic" w:cs="BlissPro-Light"/>
                <w:color w:val="00B050"/>
                <w:sz w:val="28"/>
                <w:szCs w:val="28"/>
              </w:rPr>
              <w:t xml:space="preserve"> with 8</w:t>
            </w:r>
            <w:r w:rsidR="00EF7EF6">
              <w:rPr>
                <w:rFonts w:ascii="Century Gothic" w:hAnsi="Century Gothic" w:cs="BlissPro-Light"/>
                <w:color w:val="00B050"/>
                <w:sz w:val="28"/>
                <w:szCs w:val="28"/>
              </w:rPr>
              <w:t>2</w:t>
            </w:r>
            <w:r w:rsidR="00111066" w:rsidRPr="00FB0C34">
              <w:rPr>
                <w:rFonts w:ascii="Century Gothic" w:hAnsi="Century Gothic" w:cs="BlissPro-Light"/>
                <w:color w:val="00B050"/>
                <w:sz w:val="28"/>
                <w:szCs w:val="28"/>
              </w:rPr>
              <w:t xml:space="preserve">% of our children </w:t>
            </w:r>
            <w:r w:rsidR="00DA36B7" w:rsidRPr="00FB0C34">
              <w:rPr>
                <w:rFonts w:ascii="Century Gothic" w:hAnsi="Century Gothic" w:cs="BlissPro-Light"/>
                <w:color w:val="00B050"/>
                <w:sz w:val="28"/>
                <w:szCs w:val="28"/>
              </w:rPr>
              <w:t>showi</w:t>
            </w:r>
            <w:r w:rsidR="00DA36B7">
              <w:rPr>
                <w:rFonts w:ascii="Century Gothic" w:hAnsi="Century Gothic" w:cs="BlissPro-Light"/>
                <w:color w:val="00B050"/>
                <w:sz w:val="28"/>
                <w:szCs w:val="28"/>
              </w:rPr>
              <w:t>ng</w:t>
            </w:r>
            <w:r w:rsidR="00111066" w:rsidRPr="00FB0C34">
              <w:rPr>
                <w:rFonts w:ascii="Century Gothic" w:hAnsi="Century Gothic" w:cs="BlissPro-Light"/>
                <w:color w:val="00B050"/>
                <w:sz w:val="28"/>
                <w:szCs w:val="28"/>
              </w:rPr>
              <w:t xml:space="preserve"> consistency in all areas.</w:t>
            </w:r>
          </w:p>
          <w:p w14:paraId="16ABE4AD" w14:textId="77777777" w:rsidR="00111066" w:rsidRPr="00FB0C34" w:rsidRDefault="00111066" w:rsidP="00111066">
            <w:pPr>
              <w:autoSpaceDE w:val="0"/>
              <w:autoSpaceDN w:val="0"/>
              <w:adjustRightInd w:val="0"/>
              <w:jc w:val="center"/>
              <w:rPr>
                <w:rFonts w:ascii="Century Gothic" w:hAnsi="Century Gothic" w:cs="BlissPro-Light"/>
                <w:color w:val="00B050"/>
                <w:sz w:val="28"/>
                <w:szCs w:val="28"/>
              </w:rPr>
            </w:pPr>
          </w:p>
          <w:p w14:paraId="17A3A970" w14:textId="77777777" w:rsidR="00EF7EF6" w:rsidRDefault="00F54912" w:rsidP="00111066">
            <w:pPr>
              <w:autoSpaceDE w:val="0"/>
              <w:autoSpaceDN w:val="0"/>
              <w:adjustRightInd w:val="0"/>
              <w:jc w:val="center"/>
              <w:rPr>
                <w:rFonts w:ascii="Century Gothic" w:hAnsi="Century Gothic" w:cs="BlissPro-Light"/>
                <w:color w:val="00B050"/>
                <w:sz w:val="28"/>
                <w:szCs w:val="28"/>
              </w:rPr>
            </w:pPr>
            <w:r w:rsidRPr="00FB0C34">
              <w:rPr>
                <w:rFonts w:ascii="Century Gothic" w:hAnsi="Century Gothic" w:cs="BlissPro-Light"/>
                <w:color w:val="00B050"/>
                <w:sz w:val="28"/>
                <w:szCs w:val="28"/>
              </w:rPr>
              <w:t xml:space="preserve">Numeracy </w:t>
            </w:r>
            <w:r w:rsidR="00111066" w:rsidRPr="00FB0C34">
              <w:rPr>
                <w:rFonts w:ascii="Century Gothic" w:hAnsi="Century Gothic" w:cs="BlissPro-Light"/>
                <w:color w:val="00B050"/>
                <w:sz w:val="28"/>
                <w:szCs w:val="28"/>
              </w:rPr>
              <w:t xml:space="preserve">has seen an increase from the previous year by </w:t>
            </w:r>
            <w:r w:rsidR="00111066" w:rsidRPr="00FE027D">
              <w:rPr>
                <w:rFonts w:ascii="Century Gothic" w:hAnsi="Century Gothic" w:cs="BlissPro-Light"/>
                <w:b/>
                <w:bCs/>
                <w:color w:val="00B050"/>
                <w:sz w:val="28"/>
                <w:szCs w:val="28"/>
              </w:rPr>
              <w:t>30%</w:t>
            </w:r>
            <w:r w:rsidR="00111066" w:rsidRPr="00FB0C34">
              <w:rPr>
                <w:rFonts w:ascii="Century Gothic" w:hAnsi="Century Gothic" w:cs="BlissPro-Light"/>
                <w:color w:val="00B050"/>
                <w:sz w:val="28"/>
                <w:szCs w:val="28"/>
              </w:rPr>
              <w:t xml:space="preserve"> with 77% of our children </w:t>
            </w:r>
            <w:r w:rsidR="00DA36B7" w:rsidRPr="00FB0C34">
              <w:rPr>
                <w:rFonts w:ascii="Century Gothic" w:hAnsi="Century Gothic" w:cs="BlissPro-Light"/>
                <w:color w:val="00B050"/>
                <w:sz w:val="28"/>
                <w:szCs w:val="28"/>
              </w:rPr>
              <w:t>showi</w:t>
            </w:r>
            <w:r w:rsidR="00DA36B7">
              <w:rPr>
                <w:rFonts w:ascii="Century Gothic" w:hAnsi="Century Gothic" w:cs="BlissPro-Light"/>
                <w:color w:val="00B050"/>
                <w:sz w:val="28"/>
                <w:szCs w:val="28"/>
              </w:rPr>
              <w:t>ng</w:t>
            </w:r>
            <w:r w:rsidR="00111066" w:rsidRPr="00FB0C34">
              <w:rPr>
                <w:rFonts w:ascii="Century Gothic" w:hAnsi="Century Gothic" w:cs="BlissPro-Light"/>
                <w:color w:val="00B050"/>
                <w:sz w:val="28"/>
                <w:szCs w:val="28"/>
              </w:rPr>
              <w:t xml:space="preserve"> consistency in all areas.</w:t>
            </w:r>
            <w:r w:rsidR="00EF7EF6">
              <w:rPr>
                <w:rFonts w:ascii="Century Gothic" w:hAnsi="Century Gothic" w:cs="BlissPro-Light"/>
                <w:color w:val="00B050"/>
                <w:sz w:val="28"/>
                <w:szCs w:val="28"/>
              </w:rPr>
              <w:t xml:space="preserve">  </w:t>
            </w:r>
          </w:p>
          <w:p w14:paraId="04F77CA5" w14:textId="0DFF4CFF" w:rsidR="00111066" w:rsidRPr="00EF7EF6" w:rsidRDefault="00EF7EF6" w:rsidP="00111066">
            <w:pPr>
              <w:autoSpaceDE w:val="0"/>
              <w:autoSpaceDN w:val="0"/>
              <w:adjustRightInd w:val="0"/>
              <w:jc w:val="center"/>
              <w:rPr>
                <w:rFonts w:ascii="Century Gothic" w:hAnsi="Century Gothic" w:cs="Segoe UI"/>
                <w:color w:val="0D0D0D"/>
                <w:sz w:val="28"/>
                <w:szCs w:val="28"/>
                <w:shd w:val="clear" w:color="auto" w:fill="FFFFFF"/>
              </w:rPr>
            </w:pPr>
            <w:r w:rsidRPr="00EF7EF6">
              <w:rPr>
                <w:rFonts w:ascii="Century Gothic" w:hAnsi="Century Gothic" w:cs="Segoe UI"/>
                <w:color w:val="0D0D0D"/>
                <w:sz w:val="28"/>
                <w:szCs w:val="28"/>
                <w:shd w:val="clear" w:color="auto" w:fill="FFFFFF"/>
              </w:rPr>
              <w:t xml:space="preserve">Proficiently engage in numeral recognition and </w:t>
            </w:r>
            <w:r w:rsidRPr="00EF7EF6">
              <w:rPr>
                <w:rFonts w:ascii="Century Gothic" w:hAnsi="Century Gothic" w:cs="Segoe UI"/>
                <w:color w:val="0D0D0D"/>
                <w:sz w:val="28"/>
                <w:szCs w:val="28"/>
                <w:shd w:val="clear" w:color="auto" w:fill="FFFFFF"/>
              </w:rPr>
              <w:t>counting</w:t>
            </w:r>
            <w:r w:rsidRPr="00EF7EF6">
              <w:rPr>
                <w:rFonts w:ascii="Century Gothic" w:hAnsi="Century Gothic" w:cs="Segoe UI"/>
                <w:color w:val="0D0D0D"/>
                <w:sz w:val="28"/>
                <w:szCs w:val="28"/>
                <w:shd w:val="clear" w:color="auto" w:fill="FFFFFF"/>
              </w:rPr>
              <w:t xml:space="preserve"> to ten, demonstrate comprehension of measurement concepts, engage in estimation and comparison during play, recognize and replicate simple visual and temporal patterns, and demonstrate adept matching, sorting, and creative problem-solving skills.</w:t>
            </w:r>
          </w:p>
          <w:p w14:paraId="0E234CAC" w14:textId="77777777" w:rsidR="00EF7EF6" w:rsidRPr="00EF7EF6" w:rsidRDefault="00EF7EF6" w:rsidP="00111066">
            <w:pPr>
              <w:autoSpaceDE w:val="0"/>
              <w:autoSpaceDN w:val="0"/>
              <w:adjustRightInd w:val="0"/>
              <w:jc w:val="center"/>
              <w:rPr>
                <w:rFonts w:ascii="Century Gothic" w:hAnsi="Century Gothic" w:cs="BlissPro-Light"/>
                <w:color w:val="00B050"/>
                <w:sz w:val="24"/>
                <w:szCs w:val="24"/>
              </w:rPr>
            </w:pPr>
          </w:p>
          <w:p w14:paraId="25758748" w14:textId="4F7F1598" w:rsidR="00111066" w:rsidRPr="00FB0C34" w:rsidRDefault="00F54912" w:rsidP="00111066">
            <w:pPr>
              <w:autoSpaceDE w:val="0"/>
              <w:autoSpaceDN w:val="0"/>
              <w:adjustRightInd w:val="0"/>
              <w:jc w:val="center"/>
              <w:rPr>
                <w:rFonts w:ascii="Century Gothic" w:hAnsi="Century Gothic" w:cs="BlissPro-Light"/>
                <w:color w:val="00B050"/>
                <w:sz w:val="28"/>
                <w:szCs w:val="28"/>
              </w:rPr>
            </w:pPr>
            <w:r w:rsidRPr="00FB0C34">
              <w:rPr>
                <w:rFonts w:ascii="Century Gothic" w:hAnsi="Century Gothic" w:cs="BlissPro-Light"/>
                <w:color w:val="00B050"/>
                <w:sz w:val="28"/>
                <w:szCs w:val="28"/>
              </w:rPr>
              <w:t xml:space="preserve">Health and Wellbeing </w:t>
            </w:r>
            <w:r w:rsidR="00111066" w:rsidRPr="00FB0C34">
              <w:rPr>
                <w:rFonts w:ascii="Century Gothic" w:hAnsi="Century Gothic" w:cs="BlissPro-Light"/>
                <w:color w:val="00B050"/>
                <w:sz w:val="28"/>
                <w:szCs w:val="28"/>
              </w:rPr>
              <w:t xml:space="preserve">has seen an increase from the previous year </w:t>
            </w:r>
            <w:r w:rsidR="00DA36B7">
              <w:rPr>
                <w:rFonts w:ascii="Century Gothic" w:hAnsi="Century Gothic" w:cs="BlissPro-Light"/>
                <w:color w:val="00B050"/>
                <w:sz w:val="28"/>
                <w:szCs w:val="28"/>
              </w:rPr>
              <w:t xml:space="preserve">by </w:t>
            </w:r>
            <w:r w:rsidR="00111066" w:rsidRPr="00FE027D">
              <w:rPr>
                <w:rFonts w:ascii="Century Gothic" w:hAnsi="Century Gothic" w:cs="BlissPro-Light"/>
                <w:b/>
                <w:bCs/>
                <w:color w:val="00B050"/>
                <w:sz w:val="28"/>
                <w:szCs w:val="28"/>
              </w:rPr>
              <w:t>5%</w:t>
            </w:r>
            <w:r w:rsidR="00111066" w:rsidRPr="00FB0C34">
              <w:rPr>
                <w:rFonts w:ascii="Century Gothic" w:hAnsi="Century Gothic" w:cs="BlissPro-Light"/>
                <w:color w:val="00B050"/>
                <w:sz w:val="28"/>
                <w:szCs w:val="28"/>
              </w:rPr>
              <w:t xml:space="preserve"> with </w:t>
            </w:r>
            <w:r w:rsidR="00EF7EF6">
              <w:rPr>
                <w:rFonts w:ascii="Century Gothic" w:hAnsi="Century Gothic" w:cs="BlissPro-Light"/>
                <w:color w:val="00B050"/>
                <w:sz w:val="28"/>
                <w:szCs w:val="28"/>
              </w:rPr>
              <w:t>91</w:t>
            </w:r>
            <w:r w:rsidR="00111066" w:rsidRPr="00FB0C34">
              <w:rPr>
                <w:rFonts w:ascii="Century Gothic" w:hAnsi="Century Gothic" w:cs="BlissPro-Light"/>
                <w:color w:val="00B050"/>
                <w:sz w:val="28"/>
                <w:szCs w:val="28"/>
              </w:rPr>
              <w:t>% of our children show</w:t>
            </w:r>
            <w:r w:rsidR="00DA36B7">
              <w:rPr>
                <w:rFonts w:ascii="Century Gothic" w:hAnsi="Century Gothic" w:cs="BlissPro-Light"/>
                <w:color w:val="00B050"/>
                <w:sz w:val="28"/>
                <w:szCs w:val="28"/>
              </w:rPr>
              <w:t>ing</w:t>
            </w:r>
            <w:r w:rsidR="00111066" w:rsidRPr="00FB0C34">
              <w:rPr>
                <w:rFonts w:ascii="Century Gothic" w:hAnsi="Century Gothic" w:cs="BlissPro-Light"/>
                <w:color w:val="00B050"/>
                <w:sz w:val="28"/>
                <w:szCs w:val="28"/>
              </w:rPr>
              <w:t xml:space="preserve"> consistency in all areas.</w:t>
            </w:r>
          </w:p>
          <w:p w14:paraId="573FF29A" w14:textId="28D3979F" w:rsidR="00F54912" w:rsidRPr="004969A2" w:rsidRDefault="00F54912" w:rsidP="00FB0C34">
            <w:pPr>
              <w:autoSpaceDE w:val="0"/>
              <w:autoSpaceDN w:val="0"/>
              <w:adjustRightInd w:val="0"/>
              <w:jc w:val="both"/>
              <w:rPr>
                <w:rFonts w:ascii="Century Gothic" w:hAnsi="Century Gothic" w:cs="BlissPro-Light"/>
                <w:sz w:val="28"/>
                <w:szCs w:val="28"/>
              </w:rPr>
            </w:pPr>
          </w:p>
          <w:p w14:paraId="7F18FBE7" w14:textId="77777777" w:rsidR="007C657F" w:rsidRDefault="007C657F" w:rsidP="007C657F">
            <w:pPr>
              <w:rPr>
                <w:rFonts w:ascii="Century Gothic" w:hAnsi="Century Gothic"/>
                <w:sz w:val="28"/>
                <w:szCs w:val="28"/>
              </w:rPr>
            </w:pPr>
          </w:p>
          <w:p w14:paraId="76761553" w14:textId="7880B572" w:rsidR="00575EAB" w:rsidRPr="00F54912" w:rsidRDefault="00575EAB" w:rsidP="009D3D39">
            <w:pPr>
              <w:rPr>
                <w:rFonts w:ascii="Century Gothic" w:hAnsi="Century Gothic"/>
                <w:sz w:val="28"/>
                <w:szCs w:val="28"/>
              </w:rPr>
            </w:pPr>
          </w:p>
        </w:tc>
      </w:tr>
      <w:tr w:rsidR="00E160C5" w14:paraId="6F69262D" w14:textId="77777777" w:rsidTr="007C657F">
        <w:tc>
          <w:tcPr>
            <w:tcW w:w="9923" w:type="dxa"/>
          </w:tcPr>
          <w:p w14:paraId="257484BE" w14:textId="77777777" w:rsidR="008F07DA" w:rsidRDefault="008F07DA" w:rsidP="008F07DA">
            <w:pPr>
              <w:jc w:val="center"/>
              <w:rPr>
                <w:rFonts w:ascii="Century Gothic" w:hAnsi="Century Gothic"/>
                <w:b/>
                <w:bCs/>
                <w:sz w:val="28"/>
                <w:szCs w:val="28"/>
              </w:rPr>
            </w:pPr>
          </w:p>
          <w:p w14:paraId="3F709CC7" w14:textId="5E3B568F" w:rsidR="00E160C5" w:rsidRDefault="008F07DA" w:rsidP="008F07DA">
            <w:pPr>
              <w:jc w:val="center"/>
              <w:rPr>
                <w:rFonts w:ascii="Century Gothic" w:hAnsi="Century Gothic"/>
                <w:b/>
                <w:bCs/>
                <w:sz w:val="28"/>
                <w:szCs w:val="28"/>
              </w:rPr>
            </w:pPr>
            <w:r>
              <w:rPr>
                <w:rFonts w:ascii="Century Gothic" w:hAnsi="Century Gothic"/>
                <w:b/>
                <w:bCs/>
                <w:sz w:val="28"/>
                <w:szCs w:val="28"/>
              </w:rPr>
              <w:t>Little Pandas has quietly but effectively forested success and achievement, ensuring a nurturing environment for children to thrive.</w:t>
            </w:r>
          </w:p>
          <w:p w14:paraId="4F78FC05" w14:textId="3BFE8413" w:rsidR="008F07DA" w:rsidRPr="00F54912" w:rsidRDefault="008F07DA" w:rsidP="008F07DA">
            <w:pPr>
              <w:jc w:val="center"/>
              <w:rPr>
                <w:rFonts w:ascii="Century Gothic" w:hAnsi="Century Gothic"/>
                <w:b/>
                <w:bCs/>
                <w:sz w:val="28"/>
                <w:szCs w:val="28"/>
              </w:rPr>
            </w:pPr>
          </w:p>
        </w:tc>
      </w:tr>
    </w:tbl>
    <w:tbl>
      <w:tblPr>
        <w:tblStyle w:val="TableGrid"/>
        <w:tblpPr w:leftFromText="180" w:rightFromText="180" w:vertAnchor="text" w:horzAnchor="margin" w:tblpXSpec="center" w:tblpY="219"/>
        <w:tblW w:w="9918" w:type="dxa"/>
        <w:tblLook w:val="04A0" w:firstRow="1" w:lastRow="0" w:firstColumn="1" w:lastColumn="0" w:noHBand="0" w:noVBand="1"/>
      </w:tblPr>
      <w:tblGrid>
        <w:gridCol w:w="9918"/>
      </w:tblGrid>
      <w:tr w:rsidR="007C657F" w14:paraId="355ECCB7" w14:textId="77777777" w:rsidTr="007C657F">
        <w:tc>
          <w:tcPr>
            <w:tcW w:w="9918" w:type="dxa"/>
          </w:tcPr>
          <w:p w14:paraId="1C4DBD81" w14:textId="20A12FF4" w:rsidR="00B46A8C" w:rsidRPr="00B46A8C" w:rsidRDefault="00B46A8C" w:rsidP="00CB4B26">
            <w:pPr>
              <w:jc w:val="center"/>
              <w:rPr>
                <w:bCs/>
                <w:sz w:val="28"/>
                <w:szCs w:val="28"/>
              </w:rPr>
            </w:pPr>
            <w:r w:rsidRPr="00B85876">
              <w:rPr>
                <w:b/>
                <w:sz w:val="28"/>
                <w:szCs w:val="28"/>
                <w:highlight w:val="green"/>
              </w:rPr>
              <w:t>HOW SUCCESSFUL HAVE WE BEEN IN IMPROVING OUR NURSERY?</w:t>
            </w:r>
          </w:p>
          <w:p w14:paraId="2104E64F" w14:textId="5404248A" w:rsidR="007C657F" w:rsidRPr="00CB4B26" w:rsidRDefault="007C657F" w:rsidP="007C657F">
            <w:pPr>
              <w:jc w:val="center"/>
              <w:rPr>
                <w:b/>
                <w:sz w:val="26"/>
                <w:szCs w:val="26"/>
              </w:rPr>
            </w:pPr>
          </w:p>
          <w:p w14:paraId="566B8DEF" w14:textId="265EBC8B" w:rsidR="007C657F" w:rsidRPr="00CB4B26" w:rsidRDefault="005A311C" w:rsidP="007C657F">
            <w:pPr>
              <w:rPr>
                <w:rFonts w:ascii="Century Gothic" w:hAnsi="Century Gothic"/>
                <w:b/>
                <w:sz w:val="28"/>
                <w:szCs w:val="28"/>
              </w:rPr>
            </w:pPr>
            <w:r w:rsidRPr="00CB4B26">
              <w:rPr>
                <w:rFonts w:ascii="Century Gothic" w:hAnsi="Century Gothic"/>
                <w:b/>
                <w:sz w:val="28"/>
                <w:szCs w:val="28"/>
              </w:rPr>
              <w:t xml:space="preserve">Outdoor Learning </w:t>
            </w:r>
          </w:p>
          <w:p w14:paraId="6BA96699" w14:textId="18D54240" w:rsidR="00F8799A" w:rsidRDefault="00E20777" w:rsidP="00E20777">
            <w:pPr>
              <w:jc w:val="both"/>
              <w:rPr>
                <w:rFonts w:ascii="Century Gothic" w:hAnsi="Century Gothic"/>
                <w:sz w:val="28"/>
                <w:szCs w:val="28"/>
              </w:rPr>
            </w:pPr>
            <w:r>
              <w:rPr>
                <w:rFonts w:ascii="Century Gothic" w:hAnsi="Century Gothic"/>
                <w:sz w:val="28"/>
                <w:szCs w:val="28"/>
              </w:rPr>
              <w:t xml:space="preserve">As part of our focus within our Improvement plan </w:t>
            </w:r>
            <w:r w:rsidR="00C77DAC">
              <w:rPr>
                <w:rFonts w:ascii="Century Gothic" w:hAnsi="Century Gothic"/>
                <w:sz w:val="28"/>
                <w:szCs w:val="28"/>
              </w:rPr>
              <w:t>this</w:t>
            </w:r>
            <w:r>
              <w:rPr>
                <w:rFonts w:ascii="Century Gothic" w:hAnsi="Century Gothic"/>
                <w:sz w:val="28"/>
                <w:szCs w:val="28"/>
              </w:rPr>
              <w:t xml:space="preserve"> </w:t>
            </w:r>
            <w:r w:rsidR="00C77DAC">
              <w:rPr>
                <w:rFonts w:ascii="Century Gothic" w:hAnsi="Century Gothic"/>
                <w:sz w:val="28"/>
                <w:szCs w:val="28"/>
              </w:rPr>
              <w:t>year,</w:t>
            </w:r>
            <w:r>
              <w:rPr>
                <w:rFonts w:ascii="Century Gothic" w:hAnsi="Century Gothic"/>
                <w:sz w:val="28"/>
                <w:szCs w:val="28"/>
              </w:rPr>
              <w:t xml:space="preserve"> we have successfully </w:t>
            </w:r>
            <w:r w:rsidR="00C77DAC">
              <w:rPr>
                <w:rFonts w:ascii="Century Gothic" w:hAnsi="Century Gothic"/>
                <w:sz w:val="28"/>
                <w:szCs w:val="28"/>
              </w:rPr>
              <w:t xml:space="preserve">embedded outdoor learning opportunities within our three </w:t>
            </w:r>
            <w:r w:rsidR="00C77DAC">
              <w:rPr>
                <w:rFonts w:ascii="Century Gothic" w:hAnsi="Century Gothic"/>
                <w:sz w:val="28"/>
                <w:szCs w:val="28"/>
              </w:rPr>
              <w:lastRenderedPageBreak/>
              <w:t>– five department.  Monthly since August 2023, our children have participated in Little Forrest Friends session</w:t>
            </w:r>
            <w:r w:rsidR="00816D02">
              <w:rPr>
                <w:rFonts w:ascii="Century Gothic" w:hAnsi="Century Gothic"/>
                <w:sz w:val="28"/>
                <w:szCs w:val="28"/>
              </w:rPr>
              <w:t>s</w:t>
            </w:r>
            <w:r w:rsidR="00C77DAC">
              <w:rPr>
                <w:rFonts w:ascii="Century Gothic" w:hAnsi="Century Gothic"/>
                <w:sz w:val="28"/>
                <w:szCs w:val="28"/>
              </w:rPr>
              <w:t xml:space="preserve"> which is led, and role modelled to staff by a qualified instructor.  The instructor developed and created a forest area just across from the nursery for staff to use out with the sessions, providing training and ideas to further develop outdoor learning opportunities to all. </w:t>
            </w:r>
          </w:p>
          <w:p w14:paraId="677002AC" w14:textId="77777777" w:rsidR="00C77DAC" w:rsidRPr="00E20777" w:rsidRDefault="00C77DAC" w:rsidP="00E20777">
            <w:pPr>
              <w:jc w:val="both"/>
              <w:rPr>
                <w:rFonts w:ascii="Century Gothic" w:hAnsi="Century Gothic"/>
                <w:sz w:val="28"/>
                <w:szCs w:val="28"/>
              </w:rPr>
            </w:pPr>
          </w:p>
          <w:p w14:paraId="58983D53" w14:textId="49A3DE0F" w:rsidR="00D32B1A" w:rsidRDefault="00C77DAC" w:rsidP="00E20777">
            <w:pPr>
              <w:jc w:val="both"/>
              <w:rPr>
                <w:rFonts w:ascii="Century Gothic" w:hAnsi="Century Gothic"/>
                <w:bCs/>
                <w:sz w:val="28"/>
                <w:szCs w:val="28"/>
              </w:rPr>
            </w:pPr>
            <w:r>
              <w:rPr>
                <w:rFonts w:ascii="Century Gothic" w:hAnsi="Century Gothic"/>
                <w:bCs/>
                <w:sz w:val="28"/>
                <w:szCs w:val="28"/>
              </w:rPr>
              <w:t xml:space="preserve">Daily, staff have taken on board the professionally identified benefits of outdoor </w:t>
            </w:r>
            <w:r w:rsidR="00816D02">
              <w:rPr>
                <w:rFonts w:ascii="Century Gothic" w:hAnsi="Century Gothic"/>
                <w:bCs/>
                <w:sz w:val="28"/>
                <w:szCs w:val="28"/>
              </w:rPr>
              <w:t>learning “My World Outdoors “and</w:t>
            </w:r>
            <w:r>
              <w:rPr>
                <w:rFonts w:ascii="Century Gothic" w:hAnsi="Century Gothic"/>
                <w:bCs/>
                <w:sz w:val="28"/>
                <w:szCs w:val="28"/>
              </w:rPr>
              <w:t xml:space="preserve"> absorbed them into the</w:t>
            </w:r>
            <w:r w:rsidR="00816D02">
              <w:rPr>
                <w:rFonts w:ascii="Century Gothic" w:hAnsi="Century Gothic"/>
                <w:bCs/>
                <w:sz w:val="28"/>
                <w:szCs w:val="28"/>
              </w:rPr>
              <w:t>ir own</w:t>
            </w:r>
            <w:r>
              <w:rPr>
                <w:rFonts w:ascii="Century Gothic" w:hAnsi="Century Gothic"/>
                <w:bCs/>
                <w:sz w:val="28"/>
                <w:szCs w:val="28"/>
              </w:rPr>
              <w:t xml:space="preserve"> daily practice supporting children’s interests.  Staff are </w:t>
            </w:r>
            <w:r w:rsidR="007067C8">
              <w:rPr>
                <w:rFonts w:ascii="Century Gothic" w:hAnsi="Century Gothic"/>
                <w:bCs/>
                <w:sz w:val="28"/>
                <w:szCs w:val="28"/>
              </w:rPr>
              <w:t xml:space="preserve">supporting </w:t>
            </w:r>
            <w:r>
              <w:rPr>
                <w:rFonts w:ascii="Century Gothic" w:hAnsi="Century Gothic"/>
                <w:bCs/>
                <w:sz w:val="28"/>
                <w:szCs w:val="28"/>
              </w:rPr>
              <w:t>this</w:t>
            </w:r>
            <w:r w:rsidR="007067C8">
              <w:rPr>
                <w:rFonts w:ascii="Century Gothic" w:hAnsi="Century Gothic"/>
                <w:bCs/>
                <w:sz w:val="28"/>
                <w:szCs w:val="28"/>
              </w:rPr>
              <w:t xml:space="preserve"> daily</w:t>
            </w:r>
            <w:r>
              <w:rPr>
                <w:rFonts w:ascii="Century Gothic" w:hAnsi="Century Gothic"/>
                <w:bCs/>
                <w:sz w:val="28"/>
                <w:szCs w:val="28"/>
              </w:rPr>
              <w:t xml:space="preserve"> though small group activities</w:t>
            </w:r>
            <w:r w:rsidR="007067C8">
              <w:rPr>
                <w:rFonts w:ascii="Century Gothic" w:hAnsi="Century Gothic"/>
                <w:bCs/>
                <w:sz w:val="28"/>
                <w:szCs w:val="28"/>
              </w:rPr>
              <w:t xml:space="preserve"> and experiences</w:t>
            </w:r>
            <w:r>
              <w:rPr>
                <w:rFonts w:ascii="Century Gothic" w:hAnsi="Century Gothic"/>
                <w:bCs/>
                <w:sz w:val="28"/>
                <w:szCs w:val="28"/>
              </w:rPr>
              <w:t>, ensuring all children are provided with the opportunity for outdoor play</w:t>
            </w:r>
            <w:r w:rsidR="005F7A80">
              <w:rPr>
                <w:rFonts w:ascii="Century Gothic" w:hAnsi="Century Gothic"/>
                <w:bCs/>
                <w:sz w:val="28"/>
                <w:szCs w:val="28"/>
              </w:rPr>
              <w:t>/learning</w:t>
            </w:r>
            <w:r>
              <w:rPr>
                <w:rFonts w:ascii="Century Gothic" w:hAnsi="Century Gothic"/>
                <w:bCs/>
                <w:sz w:val="28"/>
                <w:szCs w:val="28"/>
              </w:rPr>
              <w:t xml:space="preserve">. </w:t>
            </w:r>
          </w:p>
          <w:p w14:paraId="1CDC5657" w14:textId="77777777" w:rsidR="00C77DAC" w:rsidRPr="00E20777" w:rsidRDefault="00C77DAC" w:rsidP="00E20777">
            <w:pPr>
              <w:jc w:val="both"/>
              <w:rPr>
                <w:rFonts w:ascii="Century Gothic" w:hAnsi="Century Gothic"/>
                <w:bCs/>
                <w:sz w:val="28"/>
                <w:szCs w:val="28"/>
              </w:rPr>
            </w:pPr>
          </w:p>
          <w:p w14:paraId="4A662F2C" w14:textId="510D924D" w:rsidR="00816D02" w:rsidRDefault="007067C8" w:rsidP="00E20777">
            <w:pPr>
              <w:jc w:val="both"/>
              <w:rPr>
                <w:rFonts w:ascii="Century Gothic" w:hAnsi="Century Gothic" w:cs="Arial"/>
                <w:color w:val="000000" w:themeColor="text1"/>
                <w:sz w:val="28"/>
                <w:szCs w:val="28"/>
              </w:rPr>
            </w:pPr>
            <w:r>
              <w:rPr>
                <w:rFonts w:ascii="Century Gothic" w:hAnsi="Century Gothic" w:cs="Arial"/>
                <w:color w:val="000000" w:themeColor="text1"/>
                <w:sz w:val="28"/>
                <w:szCs w:val="28"/>
              </w:rPr>
              <w:t>In addition, the nursery purchased an</w:t>
            </w:r>
            <w:r w:rsidR="00F8799A" w:rsidRPr="00F8799A">
              <w:rPr>
                <w:rFonts w:ascii="Century Gothic" w:hAnsi="Century Gothic" w:cs="Arial"/>
                <w:color w:val="000000" w:themeColor="text1"/>
                <w:sz w:val="28"/>
                <w:szCs w:val="28"/>
              </w:rPr>
              <w:t xml:space="preserve"> outdoor classroom and new loose part materials from </w:t>
            </w:r>
            <w:r w:rsidR="00DA36B7">
              <w:rPr>
                <w:rFonts w:ascii="Century Gothic" w:hAnsi="Century Gothic" w:cs="Arial"/>
                <w:color w:val="000000" w:themeColor="text1"/>
                <w:sz w:val="28"/>
                <w:szCs w:val="28"/>
              </w:rPr>
              <w:t>O</w:t>
            </w:r>
            <w:r w:rsidR="00F8799A" w:rsidRPr="00F8799A">
              <w:rPr>
                <w:rFonts w:ascii="Century Gothic" w:hAnsi="Century Gothic" w:cs="Arial"/>
                <w:color w:val="000000" w:themeColor="text1"/>
                <w:sz w:val="28"/>
                <w:szCs w:val="28"/>
              </w:rPr>
              <w:t xml:space="preserve">perations </w:t>
            </w:r>
            <w:r w:rsidR="00DA36B7">
              <w:rPr>
                <w:rFonts w:ascii="Century Gothic" w:hAnsi="Century Gothic" w:cs="Arial"/>
                <w:color w:val="000000" w:themeColor="text1"/>
                <w:sz w:val="28"/>
                <w:szCs w:val="28"/>
              </w:rPr>
              <w:t>O</w:t>
            </w:r>
            <w:r w:rsidR="00F8799A" w:rsidRPr="00F8799A">
              <w:rPr>
                <w:rFonts w:ascii="Century Gothic" w:hAnsi="Century Gothic" w:cs="Arial"/>
                <w:color w:val="000000" w:themeColor="text1"/>
                <w:sz w:val="28"/>
                <w:szCs w:val="28"/>
              </w:rPr>
              <w:t xml:space="preserve">utdoor </w:t>
            </w:r>
            <w:r w:rsidR="00DA36B7">
              <w:rPr>
                <w:rFonts w:ascii="Century Gothic" w:hAnsi="Century Gothic" w:cs="Arial"/>
                <w:color w:val="000000" w:themeColor="text1"/>
                <w:sz w:val="28"/>
                <w:szCs w:val="28"/>
              </w:rPr>
              <w:t>P</w:t>
            </w:r>
            <w:r w:rsidR="00F8799A" w:rsidRPr="00F8799A">
              <w:rPr>
                <w:rFonts w:ascii="Century Gothic" w:hAnsi="Century Gothic" w:cs="Arial"/>
                <w:color w:val="000000" w:themeColor="text1"/>
                <w:sz w:val="28"/>
                <w:szCs w:val="28"/>
              </w:rPr>
              <w:t>lay</w:t>
            </w:r>
            <w:r>
              <w:rPr>
                <w:rFonts w:ascii="Century Gothic" w:hAnsi="Century Gothic" w:cs="Arial"/>
                <w:color w:val="000000" w:themeColor="text1"/>
                <w:sz w:val="28"/>
                <w:szCs w:val="28"/>
              </w:rPr>
              <w:t xml:space="preserve"> at the end of the summer 2023. </w:t>
            </w:r>
            <w:r w:rsidR="00F8799A" w:rsidRPr="00E20777">
              <w:rPr>
                <w:rFonts w:ascii="Century Gothic" w:hAnsi="Century Gothic" w:cs="Arial"/>
                <w:color w:val="000000" w:themeColor="text1"/>
                <w:sz w:val="28"/>
                <w:szCs w:val="28"/>
              </w:rPr>
              <w:t xml:space="preserve">  </w:t>
            </w:r>
          </w:p>
          <w:p w14:paraId="3F666A88" w14:textId="77777777" w:rsidR="00816D02" w:rsidRDefault="00816D02" w:rsidP="00E20777">
            <w:pPr>
              <w:jc w:val="both"/>
              <w:rPr>
                <w:rFonts w:ascii="Century Gothic" w:hAnsi="Century Gothic"/>
                <w:sz w:val="28"/>
                <w:szCs w:val="28"/>
              </w:rPr>
            </w:pPr>
          </w:p>
          <w:p w14:paraId="5D18B948" w14:textId="0CCC87AB" w:rsidR="005F7A80" w:rsidRPr="00F8799A" w:rsidRDefault="00F8799A" w:rsidP="00F8799A">
            <w:pPr>
              <w:jc w:val="both"/>
              <w:rPr>
                <w:rFonts w:ascii="Century Gothic" w:hAnsi="Century Gothic"/>
                <w:sz w:val="28"/>
                <w:szCs w:val="28"/>
              </w:rPr>
            </w:pPr>
            <w:r w:rsidRPr="00E20777">
              <w:rPr>
                <w:rFonts w:ascii="Century Gothic" w:hAnsi="Century Gothic"/>
                <w:sz w:val="28"/>
                <w:szCs w:val="28"/>
              </w:rPr>
              <w:t>Regular outdoor observations on children’s learning journals clearly show an increase in quality outdoor activities</w:t>
            </w:r>
            <w:r w:rsidR="005F7A80">
              <w:rPr>
                <w:rFonts w:ascii="Century Gothic" w:hAnsi="Century Gothic"/>
                <w:sz w:val="28"/>
                <w:szCs w:val="28"/>
              </w:rPr>
              <w:t xml:space="preserve"> and learning. </w:t>
            </w:r>
            <w:r w:rsidR="007067C8">
              <w:rPr>
                <w:rFonts w:ascii="Century Gothic" w:hAnsi="Century Gothic"/>
                <w:sz w:val="28"/>
                <w:szCs w:val="28"/>
              </w:rPr>
              <w:t xml:space="preserve"> As well as the high Health and Wellbeing score within the progression tool kit for academic year 2023/2024.</w:t>
            </w:r>
          </w:p>
          <w:p w14:paraId="63464D64" w14:textId="77777777" w:rsidR="00D32B1A" w:rsidRPr="00D32B1A" w:rsidRDefault="00D32B1A" w:rsidP="007C657F">
            <w:pPr>
              <w:rPr>
                <w:rFonts w:ascii="Century Gothic" w:hAnsi="Century Gothic"/>
                <w:bCs/>
                <w:sz w:val="28"/>
                <w:szCs w:val="28"/>
              </w:rPr>
            </w:pPr>
          </w:p>
          <w:p w14:paraId="7F0B2BF0" w14:textId="01291E25" w:rsidR="00CB4B26" w:rsidRDefault="00CB4B26" w:rsidP="007C657F">
            <w:pPr>
              <w:rPr>
                <w:rFonts w:ascii="Century Gothic" w:hAnsi="Century Gothic"/>
                <w:b/>
                <w:sz w:val="28"/>
                <w:szCs w:val="28"/>
              </w:rPr>
            </w:pPr>
            <w:r w:rsidRPr="00CB4B26">
              <w:rPr>
                <w:rFonts w:ascii="Century Gothic" w:hAnsi="Century Gothic"/>
                <w:b/>
                <w:sz w:val="28"/>
                <w:szCs w:val="28"/>
              </w:rPr>
              <w:t>Numeracy</w:t>
            </w:r>
          </w:p>
          <w:p w14:paraId="49DF45C3" w14:textId="77777777" w:rsidR="003A7910" w:rsidRDefault="003A7910" w:rsidP="007C657F">
            <w:pPr>
              <w:rPr>
                <w:rFonts w:ascii="Century Gothic" w:hAnsi="Century Gothic"/>
                <w:b/>
                <w:sz w:val="28"/>
                <w:szCs w:val="28"/>
              </w:rPr>
            </w:pPr>
          </w:p>
          <w:p w14:paraId="1D281A28" w14:textId="1D7D6232" w:rsidR="005A38C1" w:rsidRPr="00E25DDC" w:rsidRDefault="005A38C1" w:rsidP="005A38C1">
            <w:pPr>
              <w:jc w:val="both"/>
              <w:rPr>
                <w:rFonts w:ascii="Century Gothic" w:hAnsi="Century Gothic"/>
                <w:bCs/>
                <w:sz w:val="28"/>
                <w:szCs w:val="28"/>
              </w:rPr>
            </w:pPr>
            <w:r>
              <w:rPr>
                <w:rFonts w:ascii="Century Gothic" w:hAnsi="Century Gothic"/>
                <w:sz w:val="28"/>
                <w:szCs w:val="28"/>
              </w:rPr>
              <w:t xml:space="preserve">In our improvement plan for this year, we have enhanced our numeracy program, and this progress is supported by the </w:t>
            </w:r>
            <w:r w:rsidRPr="00E25DDC">
              <w:rPr>
                <w:rFonts w:ascii="Century Gothic" w:hAnsi="Century Gothic"/>
                <w:bCs/>
                <w:sz w:val="28"/>
                <w:szCs w:val="28"/>
              </w:rPr>
              <w:t xml:space="preserve">Increase </w:t>
            </w:r>
            <w:r>
              <w:rPr>
                <w:rFonts w:ascii="Century Gothic" w:hAnsi="Century Gothic"/>
                <w:bCs/>
                <w:sz w:val="28"/>
                <w:szCs w:val="28"/>
              </w:rPr>
              <w:t xml:space="preserve">shown within our progression tool kit. </w:t>
            </w:r>
            <w:r w:rsidR="007067C8">
              <w:rPr>
                <w:rFonts w:ascii="Century Gothic" w:hAnsi="Century Gothic"/>
                <w:bCs/>
                <w:sz w:val="28"/>
                <w:szCs w:val="28"/>
              </w:rPr>
              <w:t xml:space="preserve"> </w:t>
            </w:r>
            <w:r>
              <w:rPr>
                <w:rFonts w:ascii="Century Gothic" w:hAnsi="Century Gothic"/>
                <w:bCs/>
                <w:sz w:val="28"/>
                <w:szCs w:val="28"/>
              </w:rPr>
              <w:t xml:space="preserve">77% of our children who are going to school in August 2024, are demonstrating consistency across all areas of numeracy for their age and stage and this percentage is up by 30% in comparison to the last academic year. </w:t>
            </w:r>
          </w:p>
          <w:p w14:paraId="565A8DA4" w14:textId="2680358B" w:rsidR="005A38C1" w:rsidRDefault="005A38C1" w:rsidP="00F8799A">
            <w:pPr>
              <w:jc w:val="both"/>
              <w:rPr>
                <w:rFonts w:ascii="Century Gothic" w:hAnsi="Century Gothic"/>
                <w:sz w:val="28"/>
                <w:szCs w:val="28"/>
              </w:rPr>
            </w:pPr>
          </w:p>
          <w:p w14:paraId="304B1A83" w14:textId="7F6874C8" w:rsidR="00202053" w:rsidRDefault="005870ED" w:rsidP="00F8799A">
            <w:pPr>
              <w:jc w:val="both"/>
              <w:rPr>
                <w:rFonts w:ascii="Century Gothic" w:hAnsi="Century Gothic"/>
                <w:sz w:val="28"/>
                <w:szCs w:val="28"/>
              </w:rPr>
            </w:pPr>
            <w:r>
              <w:rPr>
                <w:rFonts w:ascii="Century Gothic" w:hAnsi="Century Gothic"/>
                <w:sz w:val="28"/>
                <w:szCs w:val="28"/>
              </w:rPr>
              <w:t xml:space="preserve">To achieve the above result and support numeracy across the nursery we supported </w:t>
            </w:r>
            <w:r w:rsidR="00F8799A" w:rsidRPr="00F8799A">
              <w:rPr>
                <w:rFonts w:ascii="Century Gothic" w:hAnsi="Century Gothic"/>
                <w:sz w:val="28"/>
                <w:szCs w:val="28"/>
              </w:rPr>
              <w:t>Maths week</w:t>
            </w:r>
            <w:r>
              <w:rPr>
                <w:rFonts w:ascii="Century Gothic" w:hAnsi="Century Gothic"/>
                <w:sz w:val="28"/>
                <w:szCs w:val="28"/>
              </w:rPr>
              <w:t xml:space="preserve"> at the end of 2023.  Maths week</w:t>
            </w:r>
            <w:r w:rsidR="00F8799A" w:rsidRPr="00F8799A">
              <w:rPr>
                <w:rFonts w:ascii="Century Gothic" w:hAnsi="Century Gothic"/>
                <w:sz w:val="28"/>
                <w:szCs w:val="28"/>
              </w:rPr>
              <w:t xml:space="preserve"> worked very well in motivating the whole nursery to take part in maths related activities</w:t>
            </w:r>
            <w:r>
              <w:rPr>
                <w:rFonts w:ascii="Century Gothic" w:hAnsi="Century Gothic"/>
                <w:sz w:val="28"/>
                <w:szCs w:val="28"/>
              </w:rPr>
              <w:t xml:space="preserve"> which staff </w:t>
            </w:r>
            <w:r w:rsidR="00202053">
              <w:rPr>
                <w:rFonts w:ascii="Century Gothic" w:hAnsi="Century Gothic"/>
                <w:sz w:val="28"/>
                <w:szCs w:val="28"/>
              </w:rPr>
              <w:t xml:space="preserve">further </w:t>
            </w:r>
            <w:r>
              <w:rPr>
                <w:rFonts w:ascii="Century Gothic" w:hAnsi="Century Gothic"/>
                <w:sz w:val="28"/>
                <w:szCs w:val="28"/>
              </w:rPr>
              <w:t>embedded into their daily practice</w:t>
            </w:r>
            <w:r w:rsidR="00F8799A" w:rsidRPr="00F8799A">
              <w:rPr>
                <w:rFonts w:ascii="Century Gothic" w:hAnsi="Century Gothic"/>
                <w:sz w:val="28"/>
                <w:szCs w:val="28"/>
              </w:rPr>
              <w:t>. All children were involved with a designated maths week champion providing daily inspiration for activities in nursery and at home</w:t>
            </w:r>
            <w:r w:rsidR="00202053">
              <w:rPr>
                <w:rFonts w:ascii="Century Gothic" w:hAnsi="Century Gothic"/>
                <w:sz w:val="28"/>
                <w:szCs w:val="28"/>
              </w:rPr>
              <w:t xml:space="preserve"> and this has </w:t>
            </w:r>
            <w:r w:rsidR="00F8799A" w:rsidRPr="00F8799A">
              <w:rPr>
                <w:rFonts w:ascii="Century Gothic" w:hAnsi="Century Gothic"/>
                <w:sz w:val="28"/>
                <w:szCs w:val="28"/>
              </w:rPr>
              <w:t>continue</w:t>
            </w:r>
            <w:r w:rsidR="00202053">
              <w:rPr>
                <w:rFonts w:ascii="Century Gothic" w:hAnsi="Century Gothic"/>
                <w:sz w:val="28"/>
                <w:szCs w:val="28"/>
              </w:rPr>
              <w:t>d throughout the</w:t>
            </w:r>
            <w:r w:rsidR="00F8799A" w:rsidRPr="00F8799A">
              <w:rPr>
                <w:rFonts w:ascii="Century Gothic" w:hAnsi="Century Gothic"/>
                <w:sz w:val="28"/>
                <w:szCs w:val="28"/>
              </w:rPr>
              <w:t xml:space="preserve"> </w:t>
            </w:r>
            <w:r w:rsidR="00202053" w:rsidRPr="00F8799A">
              <w:rPr>
                <w:rFonts w:ascii="Century Gothic" w:hAnsi="Century Gothic"/>
                <w:sz w:val="28"/>
                <w:szCs w:val="28"/>
              </w:rPr>
              <w:t>year</w:t>
            </w:r>
            <w:r w:rsidR="00F8799A" w:rsidRPr="00F8799A">
              <w:rPr>
                <w:rFonts w:ascii="Century Gothic" w:hAnsi="Century Gothic"/>
                <w:sz w:val="28"/>
                <w:szCs w:val="28"/>
              </w:rPr>
              <w:t xml:space="preserve">.  </w:t>
            </w:r>
          </w:p>
          <w:p w14:paraId="09921AF1" w14:textId="77777777" w:rsidR="00202053" w:rsidRDefault="00202053" w:rsidP="00F8799A">
            <w:pPr>
              <w:jc w:val="both"/>
              <w:rPr>
                <w:rFonts w:ascii="Century Gothic" w:hAnsi="Century Gothic"/>
                <w:sz w:val="28"/>
                <w:szCs w:val="28"/>
              </w:rPr>
            </w:pPr>
          </w:p>
          <w:p w14:paraId="349EE193" w14:textId="4644B26C" w:rsidR="00F8799A" w:rsidRPr="00F8799A" w:rsidRDefault="00F8799A" w:rsidP="00F8799A">
            <w:pPr>
              <w:jc w:val="both"/>
              <w:rPr>
                <w:rFonts w:ascii="Century Gothic" w:hAnsi="Century Gothic"/>
                <w:sz w:val="28"/>
                <w:szCs w:val="28"/>
              </w:rPr>
            </w:pPr>
          </w:p>
          <w:p w14:paraId="47CD2A13" w14:textId="2917746B" w:rsidR="002418AF" w:rsidRDefault="00202053" w:rsidP="00F8799A">
            <w:pPr>
              <w:jc w:val="both"/>
              <w:rPr>
                <w:rFonts w:ascii="Century Gothic" w:hAnsi="Century Gothic"/>
                <w:sz w:val="28"/>
                <w:szCs w:val="28"/>
              </w:rPr>
            </w:pPr>
            <w:r>
              <w:rPr>
                <w:rFonts w:ascii="Century Gothic" w:hAnsi="Century Gothic"/>
                <w:sz w:val="28"/>
                <w:szCs w:val="28"/>
              </w:rPr>
              <w:t xml:space="preserve">In </w:t>
            </w:r>
            <w:r w:rsidR="002418AF">
              <w:rPr>
                <w:rFonts w:ascii="Century Gothic" w:hAnsi="Century Gothic"/>
                <w:sz w:val="28"/>
                <w:szCs w:val="28"/>
              </w:rPr>
              <w:t>addition,</w:t>
            </w:r>
            <w:r>
              <w:rPr>
                <w:rFonts w:ascii="Century Gothic" w:hAnsi="Century Gothic"/>
                <w:sz w:val="28"/>
                <w:szCs w:val="28"/>
              </w:rPr>
              <w:t xml:space="preserve"> in December 2023, </w:t>
            </w:r>
            <w:r w:rsidR="00DA36B7">
              <w:rPr>
                <w:rFonts w:ascii="Century Gothic" w:hAnsi="Century Gothic"/>
                <w:sz w:val="28"/>
                <w:szCs w:val="28"/>
              </w:rPr>
              <w:t xml:space="preserve">our </w:t>
            </w:r>
            <w:r w:rsidR="00F8799A" w:rsidRPr="00F8799A">
              <w:rPr>
                <w:rFonts w:ascii="Century Gothic" w:hAnsi="Century Gothic"/>
                <w:sz w:val="28"/>
                <w:szCs w:val="28"/>
              </w:rPr>
              <w:t>RC teacher delivered SEALS training</w:t>
            </w:r>
            <w:r w:rsidR="002418AF">
              <w:rPr>
                <w:rFonts w:ascii="Century Gothic" w:hAnsi="Century Gothic"/>
                <w:sz w:val="28"/>
                <w:szCs w:val="28"/>
              </w:rPr>
              <w:t xml:space="preserve"> to all staff within the Nursery to further support their numeracy ability and </w:t>
            </w:r>
            <w:r w:rsidR="002418AF">
              <w:rPr>
                <w:rFonts w:ascii="Century Gothic" w:hAnsi="Century Gothic"/>
                <w:sz w:val="28"/>
                <w:szCs w:val="28"/>
              </w:rPr>
              <w:lastRenderedPageBreak/>
              <w:t xml:space="preserve">provide further opportunities within their delivery. </w:t>
            </w:r>
            <w:r w:rsidR="00F8799A" w:rsidRPr="00F8799A">
              <w:rPr>
                <w:rFonts w:ascii="Century Gothic" w:hAnsi="Century Gothic"/>
                <w:sz w:val="28"/>
                <w:szCs w:val="28"/>
              </w:rPr>
              <w:t xml:space="preserve"> </w:t>
            </w:r>
            <w:r w:rsidR="00DA36B7">
              <w:rPr>
                <w:rFonts w:ascii="Century Gothic" w:hAnsi="Century Gothic"/>
                <w:sz w:val="28"/>
                <w:szCs w:val="28"/>
              </w:rPr>
              <w:t>Through p</w:t>
            </w:r>
            <w:r w:rsidR="002418AF">
              <w:rPr>
                <w:rFonts w:ascii="Century Gothic" w:hAnsi="Century Gothic"/>
                <w:sz w:val="28"/>
                <w:szCs w:val="28"/>
              </w:rPr>
              <w:t xml:space="preserve">ositive </w:t>
            </w:r>
            <w:r w:rsidR="00F8799A" w:rsidRPr="00F8799A">
              <w:rPr>
                <w:rFonts w:ascii="Century Gothic" w:hAnsi="Century Gothic"/>
                <w:sz w:val="28"/>
                <w:szCs w:val="28"/>
              </w:rPr>
              <w:t xml:space="preserve">monthly observations and evidence in floor books, management can see a wider variety of numeracy earning being undertaken by children to include patterns, shapes, measuring and this is being offered via free play, planned experiences and mealtimes.  </w:t>
            </w:r>
          </w:p>
          <w:p w14:paraId="714CFB1C" w14:textId="77777777" w:rsidR="002418AF" w:rsidRDefault="002418AF" w:rsidP="00F8799A">
            <w:pPr>
              <w:jc w:val="both"/>
              <w:rPr>
                <w:rFonts w:ascii="Century Gothic" w:hAnsi="Century Gothic"/>
                <w:sz w:val="28"/>
                <w:szCs w:val="28"/>
              </w:rPr>
            </w:pPr>
          </w:p>
          <w:p w14:paraId="7A2D8C2A" w14:textId="77CCB9CB" w:rsidR="00F8799A" w:rsidRPr="00F8799A" w:rsidRDefault="002418AF" w:rsidP="00F8799A">
            <w:pPr>
              <w:jc w:val="both"/>
              <w:rPr>
                <w:rFonts w:ascii="Century Gothic" w:hAnsi="Century Gothic"/>
                <w:sz w:val="28"/>
                <w:szCs w:val="28"/>
              </w:rPr>
            </w:pPr>
            <w:r>
              <w:rPr>
                <w:rFonts w:ascii="Century Gothic" w:hAnsi="Century Gothic"/>
                <w:sz w:val="28"/>
                <w:szCs w:val="28"/>
              </w:rPr>
              <w:t>Overall, within the nursery, c</w:t>
            </w:r>
            <w:r w:rsidR="00F8799A" w:rsidRPr="00F8799A">
              <w:rPr>
                <w:rFonts w:ascii="Century Gothic" w:hAnsi="Century Gothic"/>
                <w:sz w:val="28"/>
                <w:szCs w:val="28"/>
              </w:rPr>
              <w:t xml:space="preserve">hildren are shown more interest in numeracy using resources properly.  Children are also communicating with others (peers) discussing numbers. </w:t>
            </w:r>
          </w:p>
          <w:p w14:paraId="2F77B528" w14:textId="4809A229" w:rsidR="00D32B1A" w:rsidRPr="00E25DDC" w:rsidRDefault="00D32B1A" w:rsidP="007C657F">
            <w:pPr>
              <w:rPr>
                <w:rFonts w:ascii="Century Gothic" w:hAnsi="Century Gothic"/>
                <w:bCs/>
                <w:sz w:val="28"/>
                <w:szCs w:val="28"/>
              </w:rPr>
            </w:pPr>
          </w:p>
          <w:p w14:paraId="18F8D0F4" w14:textId="77777777" w:rsidR="00CB4B26" w:rsidRDefault="00CB4B26" w:rsidP="007C657F">
            <w:pPr>
              <w:rPr>
                <w:rFonts w:ascii="Century Gothic" w:hAnsi="Century Gothic"/>
                <w:bCs/>
                <w:sz w:val="28"/>
                <w:szCs w:val="28"/>
              </w:rPr>
            </w:pPr>
          </w:p>
          <w:p w14:paraId="15184499" w14:textId="7D4AC400" w:rsidR="00CB4B26" w:rsidRPr="00CB4B26" w:rsidRDefault="00CB4B26" w:rsidP="007C657F">
            <w:pPr>
              <w:rPr>
                <w:rFonts w:ascii="Century Gothic" w:hAnsi="Century Gothic"/>
                <w:b/>
                <w:sz w:val="28"/>
                <w:szCs w:val="28"/>
              </w:rPr>
            </w:pPr>
            <w:r w:rsidRPr="00CB4B26">
              <w:rPr>
                <w:rFonts w:ascii="Century Gothic" w:hAnsi="Century Gothic"/>
                <w:b/>
                <w:sz w:val="28"/>
                <w:szCs w:val="28"/>
              </w:rPr>
              <w:t xml:space="preserve">Home links </w:t>
            </w:r>
          </w:p>
          <w:p w14:paraId="734DD4B8" w14:textId="77777777" w:rsidR="00CB4B26" w:rsidRDefault="00CB4B26" w:rsidP="007C657F">
            <w:pPr>
              <w:rPr>
                <w:rFonts w:ascii="Century Gothic" w:hAnsi="Century Gothic"/>
                <w:bCs/>
                <w:sz w:val="28"/>
                <w:szCs w:val="28"/>
              </w:rPr>
            </w:pPr>
          </w:p>
          <w:p w14:paraId="7B83A93D" w14:textId="77777777" w:rsidR="00B85876" w:rsidRDefault="00B85876" w:rsidP="00CB4B26">
            <w:pPr>
              <w:autoSpaceDE w:val="0"/>
              <w:autoSpaceDN w:val="0"/>
              <w:adjustRightInd w:val="0"/>
              <w:jc w:val="both"/>
              <w:rPr>
                <w:rFonts w:ascii="Century Gothic" w:hAnsi="Century Gothic" w:cs="BlissPro-Light"/>
                <w:sz w:val="28"/>
                <w:szCs w:val="28"/>
              </w:rPr>
            </w:pPr>
            <w:r>
              <w:rPr>
                <w:rFonts w:ascii="Century Gothic" w:hAnsi="Century Gothic" w:cs="BlissPro-Light"/>
                <w:sz w:val="28"/>
                <w:szCs w:val="28"/>
              </w:rPr>
              <w:t xml:space="preserve">Within our improvement plan this year we wanted to develop on the strong communication and relationships that we have with our families to strengthen our home links learning opportunities.   </w:t>
            </w:r>
            <w:r w:rsidR="00CB4B26">
              <w:rPr>
                <w:rFonts w:ascii="Century Gothic" w:hAnsi="Century Gothic" w:cs="BlissPro-Light"/>
                <w:sz w:val="28"/>
                <w:szCs w:val="28"/>
              </w:rPr>
              <w:t>We</w:t>
            </w:r>
            <w:r>
              <w:rPr>
                <w:rFonts w:ascii="Century Gothic" w:hAnsi="Century Gothic" w:cs="BlissPro-Light"/>
                <w:sz w:val="28"/>
                <w:szCs w:val="28"/>
              </w:rPr>
              <w:t xml:space="preserve"> have been exceptional in development our aims through our new </w:t>
            </w:r>
            <w:r w:rsidR="00CB4B26" w:rsidRPr="004969A2">
              <w:rPr>
                <w:rFonts w:ascii="Century Gothic" w:hAnsi="Century Gothic" w:cs="BlissPro-Light"/>
                <w:sz w:val="28"/>
                <w:szCs w:val="28"/>
              </w:rPr>
              <w:t>Home Links</w:t>
            </w:r>
            <w:r w:rsidR="00CB4B26">
              <w:rPr>
                <w:rFonts w:ascii="Century Gothic" w:hAnsi="Century Gothic" w:cs="BlissPro-Light"/>
                <w:sz w:val="28"/>
                <w:szCs w:val="28"/>
              </w:rPr>
              <w:t xml:space="preserve"> program </w:t>
            </w:r>
            <w:r>
              <w:rPr>
                <w:rFonts w:ascii="Century Gothic" w:hAnsi="Century Gothic" w:cs="BlissPro-Light"/>
                <w:sz w:val="28"/>
                <w:szCs w:val="28"/>
              </w:rPr>
              <w:t>allowing families</w:t>
            </w:r>
            <w:r w:rsidR="00CB4B26">
              <w:rPr>
                <w:rFonts w:ascii="Century Gothic" w:hAnsi="Century Gothic" w:cs="BlissPro-Light"/>
                <w:sz w:val="28"/>
                <w:szCs w:val="28"/>
              </w:rPr>
              <w:t xml:space="preserve"> the valuable benefits it </w:t>
            </w:r>
            <w:r>
              <w:rPr>
                <w:rFonts w:ascii="Century Gothic" w:hAnsi="Century Gothic" w:cs="BlissPro-Light"/>
                <w:sz w:val="28"/>
                <w:szCs w:val="28"/>
              </w:rPr>
              <w:t xml:space="preserve">had to </w:t>
            </w:r>
            <w:r w:rsidR="00CB4B26">
              <w:rPr>
                <w:rFonts w:ascii="Century Gothic" w:hAnsi="Century Gothic" w:cs="BlissPro-Light"/>
                <w:sz w:val="28"/>
                <w:szCs w:val="28"/>
              </w:rPr>
              <w:t xml:space="preserve">offer.  </w:t>
            </w:r>
            <w:r>
              <w:rPr>
                <w:rFonts w:ascii="Century Gothic" w:hAnsi="Century Gothic" w:cs="BlissPro-Light"/>
                <w:sz w:val="28"/>
                <w:szCs w:val="28"/>
              </w:rPr>
              <w:t xml:space="preserve">The program </w:t>
            </w:r>
            <w:r w:rsidR="00CB4B26">
              <w:rPr>
                <w:rFonts w:ascii="Century Gothic" w:hAnsi="Century Gothic" w:cs="BlissPro-Light"/>
                <w:sz w:val="28"/>
                <w:szCs w:val="28"/>
              </w:rPr>
              <w:t xml:space="preserve">includes engaging regular stay and play sessions, enriching walks and interactive nursery play sessions held in the play centre. </w:t>
            </w:r>
            <w:r w:rsidR="00CB4B26" w:rsidRPr="004969A2">
              <w:rPr>
                <w:rFonts w:ascii="Century Gothic" w:hAnsi="Century Gothic" w:cs="BlissPro-Light"/>
                <w:sz w:val="28"/>
                <w:szCs w:val="28"/>
              </w:rPr>
              <w:t xml:space="preserve"> </w:t>
            </w:r>
            <w:r w:rsidR="00CB4B26">
              <w:rPr>
                <w:rFonts w:ascii="Century Gothic" w:hAnsi="Century Gothic" w:cs="BlissPro-Light"/>
                <w:sz w:val="28"/>
                <w:szCs w:val="28"/>
              </w:rPr>
              <w:t xml:space="preserve">  </w:t>
            </w:r>
          </w:p>
          <w:p w14:paraId="00F302EA" w14:textId="77777777" w:rsidR="00B85876" w:rsidRDefault="00B85876" w:rsidP="00CB4B26">
            <w:pPr>
              <w:autoSpaceDE w:val="0"/>
              <w:autoSpaceDN w:val="0"/>
              <w:adjustRightInd w:val="0"/>
              <w:jc w:val="both"/>
              <w:rPr>
                <w:rFonts w:ascii="Century Gothic" w:hAnsi="Century Gothic" w:cs="BlissPro-Light"/>
                <w:sz w:val="28"/>
                <w:szCs w:val="28"/>
              </w:rPr>
            </w:pPr>
          </w:p>
          <w:p w14:paraId="560A8D77" w14:textId="05008B77" w:rsidR="00CB4B26" w:rsidRDefault="00CB4B26" w:rsidP="00CB4B26">
            <w:pPr>
              <w:autoSpaceDE w:val="0"/>
              <w:autoSpaceDN w:val="0"/>
              <w:adjustRightInd w:val="0"/>
              <w:jc w:val="both"/>
              <w:rPr>
                <w:rFonts w:ascii="Century Gothic" w:hAnsi="Century Gothic" w:cs="BlissPro-Light"/>
                <w:sz w:val="28"/>
                <w:szCs w:val="28"/>
              </w:rPr>
            </w:pPr>
            <w:r>
              <w:rPr>
                <w:rFonts w:ascii="Century Gothic" w:hAnsi="Century Gothic" w:cs="BlissPro-Light"/>
                <w:sz w:val="28"/>
                <w:szCs w:val="28"/>
              </w:rPr>
              <w:t>In our recent CI inspection, it was reported from a family:</w:t>
            </w:r>
          </w:p>
          <w:p w14:paraId="6DE1F567" w14:textId="77777777" w:rsidR="00CB4B26" w:rsidRDefault="00CB4B26" w:rsidP="00CB4B26">
            <w:pPr>
              <w:autoSpaceDE w:val="0"/>
              <w:autoSpaceDN w:val="0"/>
              <w:adjustRightInd w:val="0"/>
              <w:rPr>
                <w:rFonts w:ascii="Century Gothic" w:hAnsi="Century Gothic" w:cs="BlissPro-Light"/>
                <w:sz w:val="28"/>
                <w:szCs w:val="28"/>
              </w:rPr>
            </w:pPr>
          </w:p>
          <w:p w14:paraId="10907532" w14:textId="03D9FC39" w:rsidR="00CB4B26" w:rsidRPr="00FB0C34" w:rsidRDefault="00CB4B26" w:rsidP="00CB4B26">
            <w:pPr>
              <w:autoSpaceDE w:val="0"/>
              <w:autoSpaceDN w:val="0"/>
              <w:adjustRightInd w:val="0"/>
              <w:jc w:val="center"/>
              <w:rPr>
                <w:rFonts w:ascii="Century Gothic" w:hAnsi="Century Gothic"/>
                <w:color w:val="00B050"/>
                <w:sz w:val="28"/>
                <w:szCs w:val="28"/>
              </w:rPr>
            </w:pPr>
            <w:r w:rsidRPr="00FB0C34">
              <w:rPr>
                <w:rFonts w:ascii="Century Gothic" w:hAnsi="Century Gothic"/>
                <w:color w:val="00B050"/>
                <w:sz w:val="28"/>
                <w:szCs w:val="28"/>
              </w:rPr>
              <w:t>They plan walks and nursery pandamonium days which is great for parents to meet with other parents too.</w:t>
            </w:r>
          </w:p>
          <w:p w14:paraId="4CD72815" w14:textId="74BD54CE" w:rsidR="00CB4B26" w:rsidRPr="005A311C" w:rsidRDefault="00CB4B26" w:rsidP="007C657F">
            <w:pPr>
              <w:rPr>
                <w:rFonts w:ascii="Century Gothic" w:hAnsi="Century Gothic"/>
                <w:bCs/>
                <w:sz w:val="28"/>
                <w:szCs w:val="28"/>
              </w:rPr>
            </w:pPr>
          </w:p>
          <w:p w14:paraId="2C66823B" w14:textId="739ECE33" w:rsidR="007C657F" w:rsidRDefault="007C657F" w:rsidP="007C657F">
            <w:pPr>
              <w:jc w:val="center"/>
              <w:rPr>
                <w:b/>
                <w:sz w:val="26"/>
                <w:szCs w:val="26"/>
              </w:rPr>
            </w:pPr>
          </w:p>
          <w:p w14:paraId="2E596048" w14:textId="38E93C99" w:rsidR="007C657F" w:rsidRPr="00B85876" w:rsidRDefault="00B85876" w:rsidP="00B85876">
            <w:pPr>
              <w:rPr>
                <w:rFonts w:ascii="Century Gothic" w:hAnsi="Century Gothic"/>
                <w:bCs/>
                <w:sz w:val="28"/>
                <w:szCs w:val="28"/>
              </w:rPr>
            </w:pPr>
            <w:r w:rsidRPr="00B85876">
              <w:rPr>
                <w:rFonts w:ascii="Century Gothic" w:hAnsi="Century Gothic"/>
                <w:bCs/>
                <w:sz w:val="28"/>
                <w:szCs w:val="28"/>
              </w:rPr>
              <w:t xml:space="preserve">In our most recent inhouse questionnaire around our stay and play sessions, it was reported </w:t>
            </w:r>
            <w:r w:rsidR="00DA36B7">
              <w:rPr>
                <w:rFonts w:ascii="Century Gothic" w:hAnsi="Century Gothic"/>
                <w:bCs/>
                <w:sz w:val="28"/>
                <w:szCs w:val="28"/>
              </w:rPr>
              <w:t>from</w:t>
            </w:r>
            <w:r w:rsidRPr="00B85876">
              <w:rPr>
                <w:rFonts w:ascii="Century Gothic" w:hAnsi="Century Gothic"/>
                <w:bCs/>
                <w:sz w:val="28"/>
                <w:szCs w:val="28"/>
              </w:rPr>
              <w:t xml:space="preserve"> a family:</w:t>
            </w:r>
          </w:p>
          <w:p w14:paraId="667A5A3F" w14:textId="77777777" w:rsidR="00B85876" w:rsidRPr="00B85876" w:rsidRDefault="00B85876" w:rsidP="00B85876">
            <w:pPr>
              <w:rPr>
                <w:rFonts w:ascii="Century Gothic" w:hAnsi="Century Gothic"/>
                <w:bCs/>
                <w:sz w:val="28"/>
                <w:szCs w:val="28"/>
              </w:rPr>
            </w:pPr>
          </w:p>
          <w:p w14:paraId="5FB113A6" w14:textId="0E27747D" w:rsidR="007C657F" w:rsidRPr="0017322D" w:rsidRDefault="0017322D" w:rsidP="0017322D">
            <w:pPr>
              <w:jc w:val="center"/>
              <w:rPr>
                <w:rFonts w:ascii="Century Gothic" w:hAnsi="Century Gothic" w:cs="Segoe UI"/>
                <w:color w:val="00B050"/>
                <w:sz w:val="28"/>
                <w:szCs w:val="28"/>
                <w:shd w:val="clear" w:color="auto" w:fill="FFFFFF"/>
              </w:rPr>
            </w:pPr>
            <w:r w:rsidRPr="0017322D">
              <w:rPr>
                <w:rFonts w:ascii="Century Gothic" w:hAnsi="Century Gothic" w:cs="Segoe UI"/>
                <w:color w:val="00B050"/>
                <w:sz w:val="28"/>
                <w:szCs w:val="28"/>
                <w:shd w:val="clear" w:color="auto" w:fill="FFFFFF"/>
              </w:rPr>
              <w:t>Lovely to come in and see what they are up to.</w:t>
            </w:r>
          </w:p>
          <w:p w14:paraId="796105BD" w14:textId="0B8AE672" w:rsidR="0017322D" w:rsidRPr="0017322D" w:rsidRDefault="0017322D" w:rsidP="0017322D">
            <w:pPr>
              <w:jc w:val="center"/>
              <w:rPr>
                <w:rFonts w:ascii="Century Gothic" w:hAnsi="Century Gothic"/>
                <w:b/>
                <w:color w:val="00B050"/>
                <w:sz w:val="28"/>
                <w:szCs w:val="28"/>
              </w:rPr>
            </w:pPr>
            <w:r w:rsidRPr="0017322D">
              <w:rPr>
                <w:rFonts w:ascii="Century Gothic" w:hAnsi="Century Gothic" w:cs="Segoe UI"/>
                <w:color w:val="00B050"/>
                <w:sz w:val="28"/>
                <w:szCs w:val="28"/>
                <w:shd w:val="clear" w:color="auto" w:fill="F8F8F8"/>
              </w:rPr>
              <w:t>Great opportunity to see what he does every day</w:t>
            </w:r>
            <w:r>
              <w:rPr>
                <w:rFonts w:ascii="Century Gothic" w:hAnsi="Century Gothic" w:cs="Segoe UI"/>
                <w:color w:val="00B050"/>
                <w:sz w:val="28"/>
                <w:szCs w:val="28"/>
                <w:shd w:val="clear" w:color="auto" w:fill="F8F8F8"/>
              </w:rPr>
              <w:t xml:space="preserve">. </w:t>
            </w:r>
          </w:p>
          <w:p w14:paraId="58EBAF78" w14:textId="77777777" w:rsidR="00D92495" w:rsidRPr="00B72C4F" w:rsidRDefault="00D92495" w:rsidP="007C657F">
            <w:pPr>
              <w:rPr>
                <w:b/>
                <w:sz w:val="26"/>
                <w:szCs w:val="26"/>
              </w:rPr>
            </w:pPr>
          </w:p>
          <w:p w14:paraId="5A4F7595" w14:textId="77777777" w:rsidR="007C657F" w:rsidRDefault="007C657F" w:rsidP="007C657F"/>
        </w:tc>
      </w:tr>
    </w:tbl>
    <w:p w14:paraId="5EF37168" w14:textId="77777777" w:rsidR="007C657F" w:rsidRDefault="007C657F"/>
    <w:tbl>
      <w:tblPr>
        <w:tblStyle w:val="TableGrid"/>
        <w:tblW w:w="9923" w:type="dxa"/>
        <w:tblInd w:w="-714" w:type="dxa"/>
        <w:tblLook w:val="04A0" w:firstRow="1" w:lastRow="0" w:firstColumn="1" w:lastColumn="0" w:noHBand="0" w:noVBand="1"/>
      </w:tblPr>
      <w:tblGrid>
        <w:gridCol w:w="9923"/>
      </w:tblGrid>
      <w:tr w:rsidR="007C657F" w14:paraId="58A1D789" w14:textId="77777777" w:rsidTr="00D92495">
        <w:tc>
          <w:tcPr>
            <w:tcW w:w="9923" w:type="dxa"/>
          </w:tcPr>
          <w:p w14:paraId="1C933AFB" w14:textId="7E254188" w:rsidR="00D92495" w:rsidRPr="00F54912" w:rsidRDefault="00D92495" w:rsidP="00F54912">
            <w:pPr>
              <w:jc w:val="center"/>
              <w:rPr>
                <w:rFonts w:ascii="Century Gothic" w:hAnsi="Century Gothic"/>
                <w:b/>
                <w:bCs/>
                <w:sz w:val="28"/>
                <w:szCs w:val="28"/>
              </w:rPr>
            </w:pPr>
            <w:r w:rsidRPr="00CB4B26">
              <w:rPr>
                <w:rFonts w:ascii="Century Gothic" w:hAnsi="Century Gothic"/>
                <w:b/>
                <w:bCs/>
                <w:sz w:val="28"/>
                <w:szCs w:val="28"/>
                <w:highlight w:val="green"/>
              </w:rPr>
              <w:t>KEY STRENGTHS</w:t>
            </w:r>
          </w:p>
          <w:p w14:paraId="33A8F12E" w14:textId="77777777" w:rsidR="00F54912" w:rsidRPr="00F54912" w:rsidRDefault="00F54912" w:rsidP="00F54912">
            <w:pPr>
              <w:rPr>
                <w:rFonts w:ascii="Century Gothic" w:hAnsi="Century Gothic"/>
                <w:sz w:val="28"/>
                <w:szCs w:val="28"/>
              </w:rPr>
            </w:pPr>
          </w:p>
          <w:p w14:paraId="73394C39" w14:textId="5ED27C0A" w:rsidR="00F54912" w:rsidRDefault="00CB4B26" w:rsidP="00CB4B26">
            <w:pPr>
              <w:jc w:val="both"/>
              <w:rPr>
                <w:rFonts w:ascii="Century Gothic" w:hAnsi="Century Gothic"/>
                <w:sz w:val="28"/>
                <w:szCs w:val="28"/>
              </w:rPr>
            </w:pPr>
            <w:r>
              <w:rPr>
                <w:rFonts w:ascii="Century Gothic" w:hAnsi="Century Gothic"/>
                <w:sz w:val="28"/>
                <w:szCs w:val="28"/>
              </w:rPr>
              <w:t>Effective c</w:t>
            </w:r>
            <w:r w:rsidR="00F54912" w:rsidRPr="00F54912">
              <w:rPr>
                <w:rFonts w:ascii="Century Gothic" w:hAnsi="Century Gothic"/>
                <w:sz w:val="28"/>
                <w:szCs w:val="28"/>
              </w:rPr>
              <w:t>ommunication</w:t>
            </w:r>
            <w:r>
              <w:rPr>
                <w:rFonts w:ascii="Century Gothic" w:hAnsi="Century Gothic"/>
                <w:sz w:val="28"/>
                <w:szCs w:val="28"/>
              </w:rPr>
              <w:t xml:space="preserve"> and partnership</w:t>
            </w:r>
            <w:r w:rsidR="00F54912" w:rsidRPr="00F54912">
              <w:rPr>
                <w:rFonts w:ascii="Century Gothic" w:hAnsi="Century Gothic"/>
                <w:sz w:val="28"/>
                <w:szCs w:val="28"/>
              </w:rPr>
              <w:t xml:space="preserve"> with parents </w:t>
            </w:r>
            <w:r>
              <w:rPr>
                <w:rFonts w:ascii="Century Gothic" w:hAnsi="Century Gothic"/>
                <w:sz w:val="28"/>
                <w:szCs w:val="28"/>
              </w:rPr>
              <w:t>through</w:t>
            </w:r>
            <w:r w:rsidR="00F54912" w:rsidRPr="00F54912">
              <w:rPr>
                <w:rFonts w:ascii="Century Gothic" w:hAnsi="Century Gothic"/>
                <w:sz w:val="28"/>
                <w:szCs w:val="28"/>
              </w:rPr>
              <w:t xml:space="preserve"> our open-door policy that all parents </w:t>
            </w:r>
            <w:r w:rsidR="00167626">
              <w:rPr>
                <w:rFonts w:ascii="Century Gothic" w:hAnsi="Century Gothic"/>
                <w:sz w:val="28"/>
                <w:szCs w:val="28"/>
              </w:rPr>
              <w:t>know and feel comfortable that we have in place</w:t>
            </w:r>
            <w:r w:rsidR="00F54912" w:rsidRPr="00F54912">
              <w:rPr>
                <w:rFonts w:ascii="Century Gothic" w:hAnsi="Century Gothic"/>
                <w:sz w:val="28"/>
                <w:szCs w:val="28"/>
              </w:rPr>
              <w:t xml:space="preserve"> across the whole nursery from Management down to practitioners. </w:t>
            </w:r>
            <w:r>
              <w:rPr>
                <w:rFonts w:ascii="Century Gothic" w:hAnsi="Century Gothic"/>
                <w:sz w:val="28"/>
                <w:szCs w:val="28"/>
              </w:rPr>
              <w:t xml:space="preserve">  Parents supported this in our most recent questionnaire that we sent out to them. </w:t>
            </w:r>
          </w:p>
          <w:p w14:paraId="62CA980B" w14:textId="77777777" w:rsidR="00CB4B26" w:rsidRDefault="00CB4B26" w:rsidP="00F54912">
            <w:pPr>
              <w:rPr>
                <w:rFonts w:ascii="Century Gothic" w:hAnsi="Century Gothic"/>
                <w:sz w:val="28"/>
                <w:szCs w:val="28"/>
              </w:rPr>
            </w:pPr>
          </w:p>
          <w:p w14:paraId="793CBB6C" w14:textId="64F5D0B8" w:rsidR="00CB4B26" w:rsidRDefault="00FE027D" w:rsidP="00CB4B26">
            <w:pPr>
              <w:autoSpaceDE w:val="0"/>
              <w:autoSpaceDN w:val="0"/>
              <w:adjustRightInd w:val="0"/>
              <w:jc w:val="both"/>
              <w:rPr>
                <w:rFonts w:ascii="Century Gothic" w:hAnsi="Century Gothic" w:cs="BlissPro-Light"/>
                <w:sz w:val="28"/>
                <w:szCs w:val="28"/>
              </w:rPr>
            </w:pPr>
            <w:r>
              <w:rPr>
                <w:rFonts w:ascii="Century Gothic" w:hAnsi="Century Gothic" w:cs="BlissPro-Light"/>
                <w:sz w:val="28"/>
                <w:szCs w:val="28"/>
              </w:rPr>
              <w:t>F</w:t>
            </w:r>
            <w:r w:rsidRPr="004969A2">
              <w:rPr>
                <w:rFonts w:ascii="Century Gothic" w:hAnsi="Century Gothic" w:cs="BlissPro-Light"/>
                <w:sz w:val="28"/>
                <w:szCs w:val="28"/>
              </w:rPr>
              <w:t>oster</w:t>
            </w:r>
            <w:r>
              <w:rPr>
                <w:rFonts w:ascii="Century Gothic" w:hAnsi="Century Gothic" w:cs="BlissPro-Light"/>
                <w:sz w:val="28"/>
                <w:szCs w:val="28"/>
              </w:rPr>
              <w:t>ing</w:t>
            </w:r>
            <w:r w:rsidR="00CB4B26" w:rsidRPr="004969A2">
              <w:rPr>
                <w:rFonts w:ascii="Century Gothic" w:hAnsi="Century Gothic" w:cs="BlissPro-Light"/>
                <w:sz w:val="28"/>
                <w:szCs w:val="28"/>
              </w:rPr>
              <w:t xml:space="preserve"> strong relationships with both parents and children, which enables </w:t>
            </w:r>
            <w:r>
              <w:rPr>
                <w:rFonts w:ascii="Century Gothic" w:hAnsi="Century Gothic" w:cs="BlissPro-Light"/>
                <w:sz w:val="28"/>
                <w:szCs w:val="28"/>
              </w:rPr>
              <w:t xml:space="preserve">the </w:t>
            </w:r>
            <w:r w:rsidR="00CB4B26" w:rsidRPr="004969A2">
              <w:rPr>
                <w:rFonts w:ascii="Century Gothic" w:hAnsi="Century Gothic" w:cs="BlissPro-Light"/>
                <w:sz w:val="28"/>
                <w:szCs w:val="28"/>
              </w:rPr>
              <w:t>open communication</w:t>
            </w:r>
            <w:r>
              <w:rPr>
                <w:rFonts w:ascii="Century Gothic" w:hAnsi="Century Gothic" w:cs="BlissPro-Light"/>
                <w:sz w:val="28"/>
                <w:szCs w:val="28"/>
              </w:rPr>
              <w:t xml:space="preserve"> between all parties</w:t>
            </w:r>
            <w:r w:rsidR="00CB4B26" w:rsidRPr="004969A2">
              <w:rPr>
                <w:rFonts w:ascii="Century Gothic" w:hAnsi="Century Gothic" w:cs="BlissPro-Light"/>
                <w:sz w:val="28"/>
                <w:szCs w:val="28"/>
              </w:rPr>
              <w:t xml:space="preserve">.  This </w:t>
            </w:r>
            <w:r>
              <w:rPr>
                <w:rFonts w:ascii="Century Gothic" w:hAnsi="Century Gothic" w:cs="BlissPro-Light"/>
                <w:sz w:val="28"/>
                <w:szCs w:val="28"/>
              </w:rPr>
              <w:t>strength</w:t>
            </w:r>
            <w:r w:rsidR="00CB4B26" w:rsidRPr="004969A2">
              <w:rPr>
                <w:rFonts w:ascii="Century Gothic" w:hAnsi="Century Gothic" w:cs="BlissPro-Light"/>
                <w:sz w:val="28"/>
                <w:szCs w:val="28"/>
              </w:rPr>
              <w:t xml:space="preserve"> was </w:t>
            </w:r>
            <w:r>
              <w:rPr>
                <w:rFonts w:ascii="Century Gothic" w:hAnsi="Century Gothic" w:cs="BlissPro-Light"/>
                <w:sz w:val="28"/>
                <w:szCs w:val="28"/>
              </w:rPr>
              <w:t>praised</w:t>
            </w:r>
            <w:r w:rsidR="00CB4B26" w:rsidRPr="004969A2">
              <w:rPr>
                <w:rFonts w:ascii="Century Gothic" w:hAnsi="Century Gothic" w:cs="BlissPro-Light"/>
                <w:sz w:val="28"/>
                <w:szCs w:val="28"/>
              </w:rPr>
              <w:t xml:space="preserve"> in our recent CI inspection, where fifty-two parents responded to the questionnaire, emphasizing the effectiveness of our approach. </w:t>
            </w:r>
          </w:p>
          <w:p w14:paraId="7C15D9AB" w14:textId="77777777" w:rsidR="002B2061" w:rsidRDefault="002B2061" w:rsidP="00CB4B26">
            <w:pPr>
              <w:autoSpaceDE w:val="0"/>
              <w:autoSpaceDN w:val="0"/>
              <w:adjustRightInd w:val="0"/>
              <w:jc w:val="both"/>
              <w:rPr>
                <w:rFonts w:ascii="Century Gothic" w:hAnsi="Century Gothic" w:cs="BlissPro-Light"/>
                <w:sz w:val="28"/>
                <w:szCs w:val="28"/>
              </w:rPr>
            </w:pPr>
          </w:p>
          <w:p w14:paraId="458E2560" w14:textId="6E19BECD" w:rsidR="00CB4B26" w:rsidRDefault="002B2061" w:rsidP="00167626">
            <w:pPr>
              <w:jc w:val="both"/>
              <w:rPr>
                <w:rFonts w:ascii="Century Gothic" w:hAnsi="Century Gothic"/>
                <w:sz w:val="28"/>
                <w:szCs w:val="28"/>
              </w:rPr>
            </w:pPr>
            <w:r>
              <w:rPr>
                <w:rFonts w:ascii="Century Gothic" w:hAnsi="Century Gothic"/>
                <w:sz w:val="28"/>
                <w:szCs w:val="28"/>
              </w:rPr>
              <w:t>Excellent</w:t>
            </w:r>
            <w:r w:rsidR="00DA36B7">
              <w:rPr>
                <w:rFonts w:ascii="Century Gothic" w:hAnsi="Century Gothic"/>
                <w:sz w:val="28"/>
                <w:szCs w:val="28"/>
              </w:rPr>
              <w:t xml:space="preserve"> </w:t>
            </w:r>
            <w:r>
              <w:rPr>
                <w:rFonts w:ascii="Century Gothic" w:hAnsi="Century Gothic"/>
                <w:sz w:val="28"/>
                <w:szCs w:val="28"/>
              </w:rPr>
              <w:t>f</w:t>
            </w:r>
            <w:r w:rsidRPr="00CB4B26">
              <w:rPr>
                <w:rFonts w:ascii="Century Gothic" w:hAnsi="Century Gothic"/>
                <w:sz w:val="28"/>
                <w:szCs w:val="28"/>
              </w:rPr>
              <w:t>eedback</w:t>
            </w:r>
            <w:r w:rsidR="00DA36B7">
              <w:rPr>
                <w:rFonts w:ascii="Century Gothic" w:hAnsi="Century Gothic"/>
                <w:sz w:val="28"/>
                <w:szCs w:val="28"/>
              </w:rPr>
              <w:t xml:space="preserve"> is</w:t>
            </w:r>
            <w:r w:rsidRPr="00CB4B26">
              <w:rPr>
                <w:rFonts w:ascii="Century Gothic" w:hAnsi="Century Gothic"/>
                <w:sz w:val="28"/>
                <w:szCs w:val="28"/>
              </w:rPr>
              <w:t xml:space="preserve"> from families</w:t>
            </w:r>
            <w:r>
              <w:rPr>
                <w:rFonts w:ascii="Century Gothic" w:hAnsi="Century Gothic"/>
                <w:sz w:val="28"/>
                <w:szCs w:val="28"/>
              </w:rPr>
              <w:t xml:space="preserve"> on all areas of the service</w:t>
            </w:r>
            <w:r w:rsidR="00167626">
              <w:rPr>
                <w:rFonts w:ascii="Century Gothic" w:hAnsi="Century Gothic"/>
                <w:sz w:val="28"/>
                <w:szCs w:val="28"/>
              </w:rPr>
              <w:t xml:space="preserve"> received if sent out and asked for </w:t>
            </w:r>
            <w:r w:rsidR="003A7910">
              <w:rPr>
                <w:rFonts w:ascii="Century Gothic" w:hAnsi="Century Gothic"/>
                <w:sz w:val="28"/>
                <w:szCs w:val="28"/>
              </w:rPr>
              <w:t>feedback</w:t>
            </w:r>
            <w:r>
              <w:rPr>
                <w:rFonts w:ascii="Century Gothic" w:hAnsi="Century Gothic"/>
                <w:sz w:val="28"/>
                <w:szCs w:val="28"/>
              </w:rPr>
              <w:t xml:space="preserve">. Anytime we issue a questionnaire we gain around 50% completion rate, and this is evidenced in all our questionnaires that we have sent out.  </w:t>
            </w:r>
            <w:r w:rsidR="00167626">
              <w:rPr>
                <w:rFonts w:ascii="Century Gothic" w:hAnsi="Century Gothic"/>
                <w:sz w:val="28"/>
                <w:szCs w:val="28"/>
              </w:rPr>
              <w:t>This result is supported by e</w:t>
            </w:r>
            <w:r>
              <w:rPr>
                <w:rFonts w:ascii="Century Gothic" w:hAnsi="Century Gothic"/>
                <w:sz w:val="28"/>
                <w:szCs w:val="28"/>
              </w:rPr>
              <w:t xml:space="preserve">xcellent communication and relationships with our families. The above return rate supports us in being able </w:t>
            </w:r>
            <w:r w:rsidR="00167626">
              <w:rPr>
                <w:rFonts w:ascii="Century Gothic" w:hAnsi="Century Gothic"/>
                <w:sz w:val="28"/>
                <w:szCs w:val="28"/>
              </w:rPr>
              <w:t>to seek</w:t>
            </w:r>
            <w:r>
              <w:rPr>
                <w:rFonts w:ascii="Century Gothic" w:hAnsi="Century Gothic"/>
                <w:sz w:val="28"/>
                <w:szCs w:val="28"/>
              </w:rPr>
              <w:t xml:space="preserve"> feedback promptly addressing any concerns or suggestions to further strengthen and enhance the overall satisfaction. </w:t>
            </w:r>
          </w:p>
          <w:p w14:paraId="3EEBDF77" w14:textId="77777777" w:rsidR="00CB4B26" w:rsidRDefault="00CB4B26" w:rsidP="00F54912">
            <w:pPr>
              <w:rPr>
                <w:rFonts w:ascii="Century Gothic" w:hAnsi="Century Gothic"/>
                <w:sz w:val="28"/>
                <w:szCs w:val="28"/>
              </w:rPr>
            </w:pPr>
          </w:p>
          <w:p w14:paraId="68D55CA8" w14:textId="20157E2D" w:rsidR="00CB4B26" w:rsidRDefault="00CB4B26" w:rsidP="00CB4B26">
            <w:pPr>
              <w:jc w:val="both"/>
              <w:rPr>
                <w:rFonts w:ascii="Century Gothic" w:hAnsi="Century Gothic"/>
                <w:sz w:val="28"/>
                <w:szCs w:val="28"/>
              </w:rPr>
            </w:pPr>
            <w:r>
              <w:rPr>
                <w:rFonts w:ascii="Century Gothic" w:hAnsi="Century Gothic"/>
                <w:sz w:val="28"/>
                <w:szCs w:val="28"/>
              </w:rPr>
              <w:t>Our professional approaches to continuous commitment to staff development through monthly training sessions.  This ongoing investment in our team ensures that they remain equipped with the latest knowledge and skills, enabling them to provide the highest quality of care and education for our children.   This was supported in our most recent inspection:</w:t>
            </w:r>
          </w:p>
          <w:p w14:paraId="5C50993B" w14:textId="77777777" w:rsidR="00CB4B26" w:rsidRDefault="00CB4B26" w:rsidP="00CB4B26">
            <w:pPr>
              <w:rPr>
                <w:rFonts w:ascii="Century Gothic" w:hAnsi="Century Gothic"/>
                <w:sz w:val="28"/>
                <w:szCs w:val="28"/>
              </w:rPr>
            </w:pPr>
          </w:p>
          <w:p w14:paraId="1B136479" w14:textId="77777777" w:rsidR="00CB4B26" w:rsidRPr="00575EAB" w:rsidRDefault="00CB4B26" w:rsidP="00CB4B26">
            <w:pPr>
              <w:jc w:val="center"/>
              <w:rPr>
                <w:rFonts w:ascii="Century Gothic" w:hAnsi="Century Gothic"/>
                <w:color w:val="00B050"/>
                <w:sz w:val="28"/>
                <w:szCs w:val="28"/>
              </w:rPr>
            </w:pPr>
            <w:r w:rsidRPr="00575EAB">
              <w:rPr>
                <w:rFonts w:ascii="Century Gothic" w:hAnsi="Century Gothic"/>
                <w:color w:val="00B050"/>
                <w:sz w:val="28"/>
                <w:szCs w:val="28"/>
              </w:rPr>
              <w:t>The setting was well-resourced to support staff in professional development and self-directed study; this ensured staff were kept updated on current guidance and key themes within the early learning and childcare sector.</w:t>
            </w:r>
          </w:p>
          <w:p w14:paraId="520228FC" w14:textId="77777777" w:rsidR="00CB4B26" w:rsidRPr="00575EAB" w:rsidRDefault="00CB4B26" w:rsidP="00CB4B26">
            <w:pPr>
              <w:jc w:val="center"/>
              <w:rPr>
                <w:rFonts w:ascii="Century Gothic" w:hAnsi="Century Gothic"/>
                <w:color w:val="00B050"/>
                <w:sz w:val="28"/>
                <w:szCs w:val="28"/>
              </w:rPr>
            </w:pPr>
          </w:p>
          <w:p w14:paraId="37EB19C6" w14:textId="77777777" w:rsidR="00CB4B26" w:rsidRPr="00575EAB" w:rsidRDefault="00CB4B26" w:rsidP="00CB4B26">
            <w:pPr>
              <w:jc w:val="center"/>
              <w:rPr>
                <w:rFonts w:ascii="Century Gothic" w:hAnsi="Century Gothic"/>
                <w:color w:val="00B050"/>
                <w:sz w:val="28"/>
                <w:szCs w:val="28"/>
              </w:rPr>
            </w:pPr>
            <w:r w:rsidRPr="00575EAB">
              <w:rPr>
                <w:rFonts w:ascii="Century Gothic" w:hAnsi="Century Gothic"/>
                <w:color w:val="00B050"/>
                <w:sz w:val="28"/>
                <w:szCs w:val="28"/>
              </w:rPr>
              <w:t>Staff engaged in training opportunities and were encouraged to evaluate learning.</w:t>
            </w:r>
          </w:p>
          <w:p w14:paraId="701821CB" w14:textId="77777777" w:rsidR="00CB4B26" w:rsidRPr="00F54912" w:rsidRDefault="00CB4B26" w:rsidP="00F54912">
            <w:pPr>
              <w:rPr>
                <w:rFonts w:ascii="Century Gothic" w:hAnsi="Century Gothic"/>
                <w:sz w:val="28"/>
                <w:szCs w:val="28"/>
              </w:rPr>
            </w:pPr>
          </w:p>
          <w:p w14:paraId="3249E9FA" w14:textId="06A0E6BD" w:rsidR="00D92495" w:rsidRDefault="00D92495" w:rsidP="002B2061"/>
        </w:tc>
      </w:tr>
    </w:tbl>
    <w:tbl>
      <w:tblPr>
        <w:tblStyle w:val="TableGrid"/>
        <w:tblpPr w:leftFromText="180" w:rightFromText="180" w:vertAnchor="text" w:horzAnchor="margin" w:tblpX="-714" w:tblpY="282"/>
        <w:tblW w:w="9923" w:type="dxa"/>
        <w:tblLook w:val="04A0" w:firstRow="1" w:lastRow="0" w:firstColumn="1" w:lastColumn="0" w:noHBand="0" w:noVBand="1"/>
      </w:tblPr>
      <w:tblGrid>
        <w:gridCol w:w="5480"/>
        <w:gridCol w:w="4443"/>
      </w:tblGrid>
      <w:tr w:rsidR="00B46A8C" w14:paraId="524A0ECF" w14:textId="77777777" w:rsidTr="00B46A8C">
        <w:tc>
          <w:tcPr>
            <w:tcW w:w="9923" w:type="dxa"/>
            <w:gridSpan w:val="2"/>
          </w:tcPr>
          <w:p w14:paraId="13868E27" w14:textId="77777777" w:rsidR="003A7910" w:rsidRDefault="003A7910" w:rsidP="00B46A8C">
            <w:pPr>
              <w:pStyle w:val="BrochureCopy"/>
              <w:spacing w:after="0" w:line="240" w:lineRule="auto"/>
              <w:jc w:val="center"/>
              <w:rPr>
                <w:rFonts w:ascii="Century Gothic" w:hAnsi="Century Gothic" w:cstheme="minorHAnsi"/>
                <w:b/>
                <w:bCs/>
                <w:sz w:val="28"/>
                <w:szCs w:val="28"/>
                <w:highlight w:val="green"/>
              </w:rPr>
            </w:pPr>
          </w:p>
          <w:p w14:paraId="39B253F0" w14:textId="50096578" w:rsidR="00B46A8C" w:rsidRPr="002B2061" w:rsidRDefault="00B46A8C" w:rsidP="00B46A8C">
            <w:pPr>
              <w:pStyle w:val="BrochureCopy"/>
              <w:spacing w:after="0" w:line="240" w:lineRule="auto"/>
              <w:jc w:val="center"/>
              <w:rPr>
                <w:rFonts w:ascii="Century Gothic" w:hAnsi="Century Gothic" w:cstheme="minorHAnsi"/>
                <w:b/>
                <w:bCs/>
                <w:sz w:val="28"/>
                <w:szCs w:val="28"/>
              </w:rPr>
            </w:pPr>
            <w:r w:rsidRPr="002B2061">
              <w:rPr>
                <w:rFonts w:ascii="Century Gothic" w:hAnsi="Century Gothic" w:cstheme="minorHAnsi"/>
                <w:b/>
                <w:bCs/>
                <w:sz w:val="28"/>
                <w:szCs w:val="28"/>
                <w:highlight w:val="green"/>
              </w:rPr>
              <w:t>OUR NEXT STEPS – PRIORITIES FOR 2023-24</w:t>
            </w:r>
          </w:p>
          <w:p w14:paraId="094B00DF" w14:textId="77777777" w:rsidR="00B46A8C" w:rsidRPr="002B2061" w:rsidRDefault="00B46A8C" w:rsidP="00B46A8C">
            <w:pPr>
              <w:autoSpaceDE w:val="0"/>
              <w:autoSpaceDN w:val="0"/>
              <w:adjustRightInd w:val="0"/>
              <w:rPr>
                <w:rFonts w:ascii="Century Gothic" w:hAnsi="Century Gothic" w:cs="BlissPro-Light"/>
                <w:sz w:val="28"/>
                <w:szCs w:val="28"/>
              </w:rPr>
            </w:pPr>
          </w:p>
          <w:p w14:paraId="1D6D26F5" w14:textId="773C5AFA" w:rsidR="00B46A8C" w:rsidRPr="002B2061" w:rsidRDefault="00B46A8C" w:rsidP="00B46A8C">
            <w:pPr>
              <w:autoSpaceDE w:val="0"/>
              <w:autoSpaceDN w:val="0"/>
              <w:adjustRightInd w:val="0"/>
              <w:rPr>
                <w:rFonts w:ascii="Century Gothic" w:hAnsi="Century Gothic"/>
                <w:sz w:val="28"/>
                <w:szCs w:val="28"/>
              </w:rPr>
            </w:pPr>
            <w:r w:rsidRPr="002B2061">
              <w:rPr>
                <w:rFonts w:ascii="Century Gothic" w:hAnsi="Century Gothic"/>
                <w:sz w:val="28"/>
                <w:szCs w:val="28"/>
              </w:rPr>
              <w:t xml:space="preserve">We have made </w:t>
            </w:r>
            <w:r w:rsidRPr="002B2061">
              <w:rPr>
                <w:rFonts w:ascii="Century Gothic" w:hAnsi="Century Gothic"/>
                <w:color w:val="FF0000"/>
                <w:sz w:val="28"/>
                <w:szCs w:val="28"/>
              </w:rPr>
              <w:t>satisfactory</w:t>
            </w:r>
            <w:r w:rsidR="00AB7F02" w:rsidRPr="002B2061">
              <w:rPr>
                <w:rFonts w:ascii="Century Gothic" w:hAnsi="Century Gothic"/>
                <w:color w:val="FF0000"/>
                <w:sz w:val="28"/>
                <w:szCs w:val="28"/>
              </w:rPr>
              <w:t>/good</w:t>
            </w:r>
            <w:r w:rsidR="006D5DAF" w:rsidRPr="002B2061">
              <w:rPr>
                <w:rFonts w:ascii="Century Gothic" w:hAnsi="Century Gothic"/>
                <w:color w:val="FF0000"/>
                <w:sz w:val="28"/>
                <w:szCs w:val="28"/>
              </w:rPr>
              <w:t xml:space="preserve"> </w:t>
            </w:r>
            <w:r w:rsidRPr="002B2061">
              <w:rPr>
                <w:rFonts w:ascii="Century Gothic" w:hAnsi="Century Gothic"/>
                <w:sz w:val="28"/>
                <w:szCs w:val="28"/>
              </w:rPr>
              <w:t xml:space="preserve">progress </w:t>
            </w:r>
            <w:r w:rsidRPr="002B2061">
              <w:rPr>
                <w:rFonts w:ascii="Century Gothic" w:hAnsi="Century Gothic"/>
                <w:color w:val="000000" w:themeColor="text1"/>
                <w:sz w:val="28"/>
                <w:szCs w:val="28"/>
              </w:rPr>
              <w:t>during session 202</w:t>
            </w:r>
            <w:r w:rsidR="006D5DAF" w:rsidRPr="002B2061">
              <w:rPr>
                <w:rFonts w:ascii="Century Gothic" w:hAnsi="Century Gothic"/>
                <w:color w:val="000000" w:themeColor="text1"/>
                <w:sz w:val="28"/>
                <w:szCs w:val="28"/>
              </w:rPr>
              <w:t>3 -2024</w:t>
            </w:r>
            <w:r w:rsidR="007777F0" w:rsidRPr="002B2061">
              <w:rPr>
                <w:rFonts w:ascii="Century Gothic" w:hAnsi="Century Gothic"/>
                <w:color w:val="000000" w:themeColor="text1"/>
                <w:sz w:val="28"/>
                <w:szCs w:val="28"/>
              </w:rPr>
              <w:t xml:space="preserve"> </w:t>
            </w:r>
            <w:r w:rsidRPr="002B2061">
              <w:rPr>
                <w:rFonts w:ascii="Century Gothic" w:hAnsi="Century Gothic"/>
                <w:sz w:val="28"/>
                <w:szCs w:val="28"/>
              </w:rPr>
              <w:t>and we will use the improvement priorities listed below to build on this progress moving forward.</w:t>
            </w:r>
          </w:p>
          <w:p w14:paraId="0B9E1B6B" w14:textId="77777777" w:rsidR="00CF5327" w:rsidRPr="002B2061" w:rsidRDefault="00CF5327" w:rsidP="00B46A8C">
            <w:pPr>
              <w:autoSpaceDE w:val="0"/>
              <w:autoSpaceDN w:val="0"/>
              <w:adjustRightInd w:val="0"/>
              <w:rPr>
                <w:rFonts w:ascii="Century Gothic" w:hAnsi="Century Gothic"/>
                <w:sz w:val="28"/>
                <w:szCs w:val="28"/>
              </w:rPr>
            </w:pPr>
          </w:p>
          <w:p w14:paraId="380B956B" w14:textId="7D08842D" w:rsidR="00CF5327" w:rsidRPr="002B2061" w:rsidRDefault="00CF5327" w:rsidP="00B46A8C">
            <w:pPr>
              <w:autoSpaceDE w:val="0"/>
              <w:autoSpaceDN w:val="0"/>
              <w:adjustRightInd w:val="0"/>
              <w:rPr>
                <w:rFonts w:ascii="Century Gothic" w:hAnsi="Century Gothic"/>
                <w:b/>
                <w:bCs/>
                <w:sz w:val="28"/>
                <w:szCs w:val="28"/>
              </w:rPr>
            </w:pPr>
            <w:r w:rsidRPr="002B2061">
              <w:rPr>
                <w:rFonts w:ascii="Century Gothic" w:hAnsi="Century Gothic"/>
                <w:b/>
                <w:bCs/>
                <w:sz w:val="28"/>
                <w:szCs w:val="28"/>
              </w:rPr>
              <w:t>Priority One</w:t>
            </w:r>
          </w:p>
          <w:p w14:paraId="46C9AB04" w14:textId="3A0B0713" w:rsidR="007777F0" w:rsidRPr="002B2061" w:rsidRDefault="007777F0" w:rsidP="009E1B64">
            <w:pPr>
              <w:spacing w:after="160" w:line="278" w:lineRule="auto"/>
              <w:jc w:val="both"/>
              <w:rPr>
                <w:rFonts w:ascii="Century Gothic" w:hAnsi="Century Gothic"/>
                <w:sz w:val="28"/>
                <w:szCs w:val="28"/>
              </w:rPr>
            </w:pPr>
            <w:r w:rsidRPr="002B2061">
              <w:rPr>
                <w:rFonts w:ascii="Century Gothic" w:hAnsi="Century Gothic"/>
                <w:sz w:val="28"/>
                <w:szCs w:val="28"/>
              </w:rPr>
              <w:t xml:space="preserve">At the start of academic year 2023/2024, we introduced floor books as </w:t>
            </w:r>
            <w:r w:rsidR="009E1B64" w:rsidRPr="002B2061">
              <w:rPr>
                <w:rFonts w:ascii="Century Gothic" w:hAnsi="Century Gothic"/>
                <w:sz w:val="28"/>
                <w:szCs w:val="28"/>
              </w:rPr>
              <w:t xml:space="preserve">a collaborative tool for documenting and reflecting on learning </w:t>
            </w:r>
            <w:r w:rsidR="009E1B64" w:rsidRPr="002B2061">
              <w:rPr>
                <w:rFonts w:ascii="Century Gothic" w:hAnsi="Century Gothic"/>
                <w:sz w:val="28"/>
                <w:szCs w:val="28"/>
              </w:rPr>
              <w:lastRenderedPageBreak/>
              <w:t>experiences. However, during the year, the Manager who</w:t>
            </w:r>
            <w:r w:rsidR="00DA36B7">
              <w:rPr>
                <w:rFonts w:ascii="Century Gothic" w:hAnsi="Century Gothic"/>
                <w:sz w:val="28"/>
                <w:szCs w:val="28"/>
              </w:rPr>
              <w:t xml:space="preserve"> had</w:t>
            </w:r>
            <w:r w:rsidR="009E1B64" w:rsidRPr="002B2061">
              <w:rPr>
                <w:rFonts w:ascii="Century Gothic" w:hAnsi="Century Gothic"/>
                <w:sz w:val="28"/>
                <w:szCs w:val="28"/>
              </w:rPr>
              <w:t xml:space="preserve"> taken ownership and was supporting staff </w:t>
            </w:r>
            <w:r w:rsidR="00207882" w:rsidRPr="002B2061">
              <w:rPr>
                <w:rFonts w:ascii="Century Gothic" w:hAnsi="Century Gothic"/>
                <w:sz w:val="28"/>
                <w:szCs w:val="28"/>
              </w:rPr>
              <w:t>left the industry</w:t>
            </w:r>
            <w:r w:rsidR="009E1B64" w:rsidRPr="002B2061">
              <w:rPr>
                <w:rFonts w:ascii="Century Gothic" w:hAnsi="Century Gothic"/>
                <w:sz w:val="28"/>
                <w:szCs w:val="28"/>
              </w:rPr>
              <w:t xml:space="preserve"> therefore staff have not been </w:t>
            </w:r>
            <w:r w:rsidR="00207882" w:rsidRPr="002B2061">
              <w:rPr>
                <w:rFonts w:ascii="Century Gothic" w:hAnsi="Century Gothic"/>
                <w:sz w:val="28"/>
                <w:szCs w:val="28"/>
              </w:rPr>
              <w:t xml:space="preserve">fully </w:t>
            </w:r>
            <w:r w:rsidR="009E1B64" w:rsidRPr="002B2061">
              <w:rPr>
                <w:rFonts w:ascii="Century Gothic" w:hAnsi="Century Gothic"/>
                <w:sz w:val="28"/>
                <w:szCs w:val="28"/>
              </w:rPr>
              <w:t>supported and developed to recognise and harness the potential of floor books as an effective tool.  Focusing and building upon the use of floor books</w:t>
            </w:r>
            <w:r w:rsidR="007067C8">
              <w:rPr>
                <w:rFonts w:ascii="Century Gothic" w:hAnsi="Century Gothic"/>
                <w:sz w:val="28"/>
                <w:szCs w:val="28"/>
              </w:rPr>
              <w:t xml:space="preserve"> within academic year 2024/2025</w:t>
            </w:r>
            <w:r w:rsidR="009E1B64" w:rsidRPr="002B2061">
              <w:rPr>
                <w:rFonts w:ascii="Century Gothic" w:hAnsi="Century Gothic"/>
                <w:sz w:val="28"/>
                <w:szCs w:val="28"/>
              </w:rPr>
              <w:t xml:space="preserve"> will capture the rich tapestry of children’s experiences</w:t>
            </w:r>
            <w:r w:rsidR="008803D6">
              <w:rPr>
                <w:rFonts w:ascii="Century Gothic" w:hAnsi="Century Gothic"/>
                <w:sz w:val="28"/>
                <w:szCs w:val="28"/>
              </w:rPr>
              <w:t xml:space="preserve"> and </w:t>
            </w:r>
            <w:r w:rsidR="005746B3" w:rsidRPr="002B2061">
              <w:rPr>
                <w:rFonts w:ascii="Century Gothic" w:hAnsi="Century Gothic"/>
                <w:sz w:val="28"/>
                <w:szCs w:val="28"/>
              </w:rPr>
              <w:t>insight</w:t>
            </w:r>
            <w:r w:rsidR="009E1B64" w:rsidRPr="002B2061">
              <w:rPr>
                <w:rFonts w:ascii="Century Gothic" w:hAnsi="Century Gothic"/>
                <w:sz w:val="28"/>
                <w:szCs w:val="28"/>
              </w:rPr>
              <w:t>.</w:t>
            </w:r>
            <w:r w:rsidR="00AB7F02" w:rsidRPr="002B2061">
              <w:rPr>
                <w:rFonts w:ascii="Century Gothic" w:hAnsi="Century Gothic"/>
                <w:sz w:val="28"/>
                <w:szCs w:val="28"/>
              </w:rPr>
              <w:t xml:space="preserve">  </w:t>
            </w:r>
          </w:p>
          <w:p w14:paraId="37161543" w14:textId="114C7B3B" w:rsidR="00AB7F02" w:rsidRPr="002B2061" w:rsidRDefault="005746B3" w:rsidP="00AB7F02">
            <w:pPr>
              <w:spacing w:after="160" w:line="278" w:lineRule="auto"/>
              <w:jc w:val="both"/>
              <w:rPr>
                <w:rFonts w:ascii="Century Gothic" w:hAnsi="Century Gothic"/>
                <w:sz w:val="28"/>
                <w:szCs w:val="28"/>
              </w:rPr>
            </w:pPr>
            <w:r w:rsidRPr="002B2061">
              <w:rPr>
                <w:rFonts w:ascii="Century Gothic" w:hAnsi="Century Gothic"/>
                <w:sz w:val="28"/>
                <w:szCs w:val="28"/>
              </w:rPr>
              <w:t xml:space="preserve">In addition, we are dedicated to empowering our staff with the necessary language and documentation skills to effectively utilize floors books within our ELC.  Through targeted professional </w:t>
            </w:r>
            <w:r w:rsidR="00207882" w:rsidRPr="002B2061">
              <w:rPr>
                <w:rFonts w:ascii="Century Gothic" w:hAnsi="Century Gothic"/>
                <w:sz w:val="28"/>
                <w:szCs w:val="28"/>
              </w:rPr>
              <w:t>development, supporting staff to refine their ability to capture and articulate children’s learning experiences.  By fostering a culture of reflection and collaboration, we aim to create a shared understa</w:t>
            </w:r>
            <w:r w:rsidR="00DA36B7">
              <w:rPr>
                <w:rFonts w:ascii="Century Gothic" w:hAnsi="Century Gothic"/>
                <w:sz w:val="28"/>
                <w:szCs w:val="28"/>
              </w:rPr>
              <w:t>nding</w:t>
            </w:r>
            <w:r w:rsidR="00207882" w:rsidRPr="002B2061">
              <w:rPr>
                <w:rFonts w:ascii="Century Gothic" w:hAnsi="Century Gothic"/>
                <w:sz w:val="28"/>
                <w:szCs w:val="28"/>
              </w:rPr>
              <w:t xml:space="preserve"> and approach to documentation that enriches the education journey of every child in our care.  </w:t>
            </w:r>
            <w:r w:rsidRPr="002B2061">
              <w:rPr>
                <w:rFonts w:ascii="Century Gothic" w:hAnsi="Century Gothic"/>
                <w:sz w:val="28"/>
                <w:szCs w:val="28"/>
              </w:rPr>
              <w:t xml:space="preserve"> </w:t>
            </w:r>
          </w:p>
          <w:p w14:paraId="1F8FE9D4" w14:textId="4A75A2C1" w:rsidR="00056BCC" w:rsidRPr="002B2061" w:rsidRDefault="007067C8" w:rsidP="00AB7F02">
            <w:pPr>
              <w:spacing w:after="160" w:line="278" w:lineRule="auto"/>
              <w:jc w:val="both"/>
              <w:rPr>
                <w:rFonts w:ascii="Century Gothic" w:hAnsi="Century Gothic"/>
                <w:sz w:val="28"/>
                <w:szCs w:val="28"/>
              </w:rPr>
            </w:pPr>
            <w:r w:rsidRPr="002B2061">
              <w:rPr>
                <w:rFonts w:ascii="Century Gothic" w:hAnsi="Century Gothic"/>
                <w:sz w:val="28"/>
                <w:szCs w:val="28"/>
              </w:rPr>
              <w:t>Both</w:t>
            </w:r>
            <w:r w:rsidR="00AB7F02" w:rsidRPr="002B2061">
              <w:rPr>
                <w:rFonts w:ascii="Century Gothic" w:hAnsi="Century Gothic"/>
                <w:sz w:val="28"/>
                <w:szCs w:val="28"/>
              </w:rPr>
              <w:t xml:space="preserve"> will be evidenced in the floor book itself and children will be the narrators of their own learning.</w:t>
            </w:r>
          </w:p>
          <w:p w14:paraId="7F7C4477" w14:textId="19BBA0CF" w:rsidR="00B46A8C" w:rsidRPr="002B2061" w:rsidRDefault="00CF5327" w:rsidP="00ED4F68">
            <w:pPr>
              <w:autoSpaceDE w:val="0"/>
              <w:autoSpaceDN w:val="0"/>
              <w:adjustRightInd w:val="0"/>
              <w:rPr>
                <w:rFonts w:ascii="Century Gothic" w:hAnsi="Century Gothic"/>
                <w:b/>
                <w:bCs/>
                <w:sz w:val="28"/>
                <w:szCs w:val="28"/>
              </w:rPr>
            </w:pPr>
            <w:r w:rsidRPr="002B2061">
              <w:rPr>
                <w:rFonts w:ascii="Century Gothic" w:hAnsi="Century Gothic"/>
                <w:b/>
                <w:bCs/>
                <w:sz w:val="28"/>
                <w:szCs w:val="28"/>
              </w:rPr>
              <w:t xml:space="preserve">Priority Two </w:t>
            </w:r>
          </w:p>
          <w:p w14:paraId="4708BA4B" w14:textId="77777777" w:rsidR="00ED4F68" w:rsidRPr="002B2061" w:rsidRDefault="006D5DAF" w:rsidP="006D5DAF">
            <w:pPr>
              <w:spacing w:after="160" w:line="278" w:lineRule="auto"/>
              <w:jc w:val="both"/>
              <w:rPr>
                <w:rFonts w:ascii="Century Gothic" w:hAnsi="Century Gothic"/>
                <w:sz w:val="28"/>
                <w:szCs w:val="28"/>
              </w:rPr>
            </w:pPr>
            <w:r w:rsidRPr="002B2061">
              <w:rPr>
                <w:rFonts w:ascii="Century Gothic" w:hAnsi="Century Gothic"/>
                <w:sz w:val="28"/>
                <w:szCs w:val="28"/>
              </w:rPr>
              <w:t>In the coming year, one of our main focuses will be on elevating the quality and variety of snacks</w:t>
            </w:r>
            <w:r w:rsidR="00CF5327" w:rsidRPr="002B2061">
              <w:rPr>
                <w:rFonts w:ascii="Century Gothic" w:hAnsi="Century Gothic"/>
                <w:sz w:val="28"/>
                <w:szCs w:val="28"/>
              </w:rPr>
              <w:t xml:space="preserve"> and meals provided to our children as well as to further </w:t>
            </w:r>
            <w:r w:rsidRPr="002B2061">
              <w:rPr>
                <w:rFonts w:ascii="Century Gothic" w:hAnsi="Century Gothic"/>
                <w:sz w:val="28"/>
                <w:szCs w:val="28"/>
              </w:rPr>
              <w:t>continue develop</w:t>
            </w:r>
            <w:r w:rsidR="00ED4F68" w:rsidRPr="002B2061">
              <w:rPr>
                <w:rFonts w:ascii="Century Gothic" w:hAnsi="Century Gothic"/>
                <w:sz w:val="28"/>
                <w:szCs w:val="28"/>
              </w:rPr>
              <w:t>ing</w:t>
            </w:r>
            <w:r w:rsidRPr="002B2061">
              <w:rPr>
                <w:rFonts w:ascii="Century Gothic" w:hAnsi="Century Gothic"/>
                <w:sz w:val="28"/>
                <w:szCs w:val="28"/>
              </w:rPr>
              <w:t xml:space="preserve"> self-serving at all food times in</w:t>
            </w:r>
            <w:r w:rsidR="00CF5327" w:rsidRPr="002B2061">
              <w:rPr>
                <w:rFonts w:ascii="Century Gothic" w:hAnsi="Century Gothic"/>
                <w:sz w:val="28"/>
                <w:szCs w:val="28"/>
              </w:rPr>
              <w:t xml:space="preserve"> </w:t>
            </w:r>
            <w:r w:rsidRPr="002B2061">
              <w:rPr>
                <w:rFonts w:ascii="Century Gothic" w:hAnsi="Century Gothic"/>
                <w:sz w:val="28"/>
                <w:szCs w:val="28"/>
              </w:rPr>
              <w:t xml:space="preserve">line with </w:t>
            </w:r>
            <w:r w:rsidR="00CF5327" w:rsidRPr="002B2061">
              <w:rPr>
                <w:rFonts w:ascii="Century Gothic" w:hAnsi="Century Gothic"/>
                <w:sz w:val="28"/>
                <w:szCs w:val="28"/>
              </w:rPr>
              <w:t>Setting the Table, CI (2022)</w:t>
            </w:r>
            <w:r w:rsidRPr="002B2061">
              <w:rPr>
                <w:rFonts w:ascii="Century Gothic" w:hAnsi="Century Gothic"/>
                <w:sz w:val="28"/>
                <w:szCs w:val="28"/>
              </w:rPr>
              <w:t xml:space="preserve">.  </w:t>
            </w:r>
            <w:r w:rsidR="00E81CB2" w:rsidRPr="002B2061">
              <w:rPr>
                <w:rFonts w:ascii="Century Gothic" w:hAnsi="Century Gothic"/>
                <w:sz w:val="28"/>
                <w:szCs w:val="28"/>
              </w:rPr>
              <w:t xml:space="preserve"> </w:t>
            </w:r>
          </w:p>
          <w:p w14:paraId="3B716E46" w14:textId="73B2E508" w:rsidR="00CF5327" w:rsidRPr="002B2061" w:rsidRDefault="006D5DAF" w:rsidP="006D5DAF">
            <w:pPr>
              <w:spacing w:after="160" w:line="278" w:lineRule="auto"/>
              <w:jc w:val="both"/>
              <w:rPr>
                <w:rFonts w:ascii="Century Gothic" w:hAnsi="Century Gothic"/>
                <w:sz w:val="28"/>
                <w:szCs w:val="28"/>
              </w:rPr>
            </w:pPr>
            <w:r w:rsidRPr="002B2061">
              <w:rPr>
                <w:rFonts w:ascii="Century Gothic" w:hAnsi="Century Gothic"/>
                <w:sz w:val="28"/>
                <w:szCs w:val="28"/>
              </w:rPr>
              <w:t>We</w:t>
            </w:r>
            <w:r w:rsidR="00CF5327" w:rsidRPr="002B2061">
              <w:rPr>
                <w:rFonts w:ascii="Century Gothic" w:hAnsi="Century Gothic"/>
                <w:sz w:val="28"/>
                <w:szCs w:val="28"/>
              </w:rPr>
              <w:t xml:space="preserve"> currently</w:t>
            </w:r>
            <w:r w:rsidRPr="002B2061">
              <w:rPr>
                <w:rFonts w:ascii="Century Gothic" w:hAnsi="Century Gothic"/>
                <w:sz w:val="28"/>
                <w:szCs w:val="28"/>
              </w:rPr>
              <w:t xml:space="preserve"> provide nutritious meals that cater to the diverse dietary needs and preferences of our children however block after block they are the same but just on different days </w:t>
            </w:r>
            <w:r w:rsidR="00CF5327" w:rsidRPr="002B2061">
              <w:rPr>
                <w:rFonts w:ascii="Century Gothic" w:hAnsi="Century Gothic"/>
                <w:sz w:val="28"/>
                <w:szCs w:val="28"/>
              </w:rPr>
              <w:t>therefore,</w:t>
            </w:r>
            <w:r w:rsidRPr="002B2061">
              <w:rPr>
                <w:rFonts w:ascii="Century Gothic" w:hAnsi="Century Gothic"/>
                <w:sz w:val="28"/>
                <w:szCs w:val="28"/>
              </w:rPr>
              <w:t xml:space="preserve"> we </w:t>
            </w:r>
            <w:r w:rsidR="00CF5327" w:rsidRPr="002B2061">
              <w:rPr>
                <w:rFonts w:ascii="Century Gothic" w:hAnsi="Century Gothic"/>
                <w:sz w:val="28"/>
                <w:szCs w:val="28"/>
              </w:rPr>
              <w:t xml:space="preserve">need to explore how we can </w:t>
            </w:r>
            <w:r w:rsidRPr="002B2061">
              <w:rPr>
                <w:rFonts w:ascii="Century Gothic" w:hAnsi="Century Gothic"/>
                <w:sz w:val="28"/>
                <w:szCs w:val="28"/>
              </w:rPr>
              <w:t>support variety</w:t>
            </w:r>
            <w:r w:rsidR="00CF5327" w:rsidRPr="002B2061">
              <w:rPr>
                <w:rFonts w:ascii="Century Gothic" w:hAnsi="Century Gothic"/>
                <w:sz w:val="28"/>
                <w:szCs w:val="28"/>
              </w:rPr>
              <w:t xml:space="preserve"> and encourage self-reliance whilst allowing our children to explore a healthily balance and variety of food preferences. </w:t>
            </w:r>
            <w:r w:rsidR="009276B3" w:rsidRPr="002B2061">
              <w:rPr>
                <w:rFonts w:ascii="Century Gothic" w:hAnsi="Century Gothic"/>
                <w:sz w:val="28"/>
                <w:szCs w:val="28"/>
              </w:rPr>
              <w:t xml:space="preserve"> By the end of 2025, we aim to be wasting less and less food.</w:t>
            </w:r>
          </w:p>
          <w:p w14:paraId="78DC1503" w14:textId="59EBF5E9" w:rsidR="006D5DAF" w:rsidRPr="002B2061" w:rsidRDefault="00CF5327" w:rsidP="009276B3">
            <w:pPr>
              <w:spacing w:after="160" w:line="278" w:lineRule="auto"/>
              <w:jc w:val="both"/>
              <w:rPr>
                <w:rFonts w:ascii="Century Gothic" w:hAnsi="Century Gothic"/>
                <w:sz w:val="28"/>
                <w:szCs w:val="28"/>
              </w:rPr>
            </w:pPr>
            <w:r w:rsidRPr="002B2061">
              <w:rPr>
                <w:rFonts w:ascii="Century Gothic" w:hAnsi="Century Gothic"/>
                <w:sz w:val="28"/>
                <w:szCs w:val="28"/>
              </w:rPr>
              <w:t xml:space="preserve">In addition, we will develop mealtimes to develop and forest independence autonomy amongst our children whilst promoting health eating habits. </w:t>
            </w:r>
            <w:r w:rsidR="00ED4F68" w:rsidRPr="002B2061">
              <w:rPr>
                <w:rFonts w:ascii="Century Gothic" w:hAnsi="Century Gothic"/>
                <w:sz w:val="28"/>
                <w:szCs w:val="28"/>
              </w:rPr>
              <w:t xml:space="preserve"> In our recent CI report, it highlights that we were at the start of self-serving in November 2023 however no improvements have been </w:t>
            </w:r>
            <w:r w:rsidR="009276B3" w:rsidRPr="002B2061">
              <w:rPr>
                <w:rFonts w:ascii="Century Gothic" w:hAnsi="Century Gothic"/>
                <w:sz w:val="28"/>
                <w:szCs w:val="28"/>
              </w:rPr>
              <w:t>made</w:t>
            </w:r>
            <w:r w:rsidR="00ED4F68" w:rsidRPr="002B2061">
              <w:rPr>
                <w:rFonts w:ascii="Century Gothic" w:hAnsi="Century Gothic"/>
                <w:sz w:val="28"/>
                <w:szCs w:val="28"/>
              </w:rPr>
              <w:t xml:space="preserve"> since then</w:t>
            </w:r>
            <w:r w:rsidR="009276B3" w:rsidRPr="002B2061">
              <w:rPr>
                <w:rFonts w:ascii="Century Gothic" w:hAnsi="Century Gothic"/>
                <w:sz w:val="28"/>
                <w:szCs w:val="28"/>
              </w:rPr>
              <w:t xml:space="preserve"> therefore a high level of focus and support is required at playroom level to support development. </w:t>
            </w:r>
          </w:p>
          <w:p w14:paraId="056B56F1" w14:textId="77777777" w:rsidR="00B46A8C" w:rsidRPr="002B2061" w:rsidRDefault="00B46A8C" w:rsidP="00B46A8C">
            <w:pPr>
              <w:rPr>
                <w:rFonts w:ascii="Century Gothic" w:hAnsi="Century Gothic"/>
                <w:sz w:val="28"/>
                <w:szCs w:val="28"/>
              </w:rPr>
            </w:pPr>
          </w:p>
          <w:p w14:paraId="5AC1FC68" w14:textId="19BC709C" w:rsidR="00E81CB2" w:rsidRPr="002B2061" w:rsidRDefault="00E81CB2" w:rsidP="00E81CB2">
            <w:pPr>
              <w:autoSpaceDE w:val="0"/>
              <w:autoSpaceDN w:val="0"/>
              <w:adjustRightInd w:val="0"/>
              <w:rPr>
                <w:rFonts w:ascii="Century Gothic" w:hAnsi="Century Gothic"/>
                <w:b/>
                <w:bCs/>
                <w:sz w:val="28"/>
                <w:szCs w:val="28"/>
              </w:rPr>
            </w:pPr>
            <w:r w:rsidRPr="002B2061">
              <w:rPr>
                <w:rFonts w:ascii="Century Gothic" w:hAnsi="Century Gothic"/>
                <w:b/>
                <w:bCs/>
                <w:sz w:val="28"/>
                <w:szCs w:val="28"/>
              </w:rPr>
              <w:t xml:space="preserve">Priority Three </w:t>
            </w:r>
          </w:p>
          <w:p w14:paraId="45C31321" w14:textId="554CE187" w:rsidR="003851AB" w:rsidRPr="002B2061" w:rsidRDefault="003851AB" w:rsidP="003851AB">
            <w:pPr>
              <w:jc w:val="both"/>
              <w:rPr>
                <w:rFonts w:ascii="Century Gothic" w:hAnsi="Century Gothic"/>
                <w:sz w:val="28"/>
                <w:szCs w:val="28"/>
              </w:rPr>
            </w:pPr>
            <w:r w:rsidRPr="002B2061">
              <w:rPr>
                <w:rFonts w:ascii="Century Gothic" w:hAnsi="Century Gothic"/>
                <w:sz w:val="28"/>
                <w:szCs w:val="28"/>
              </w:rPr>
              <w:lastRenderedPageBreak/>
              <w:t xml:space="preserve">Recently, within our three - five department staff have taken responsibility for an individual zone within the playroom, and this is an area of interest to each individual staff member based on a staff questionnaire.  The aim is to further develop and support children’s interests across all areas of the curriculum based on children’s interests. </w:t>
            </w:r>
          </w:p>
          <w:p w14:paraId="0E906596" w14:textId="56F08D22" w:rsidR="003851AB" w:rsidRPr="002B2061" w:rsidRDefault="003851AB" w:rsidP="008A5663">
            <w:pPr>
              <w:jc w:val="both"/>
              <w:rPr>
                <w:rFonts w:ascii="Century Gothic" w:hAnsi="Century Gothic"/>
                <w:sz w:val="28"/>
                <w:szCs w:val="28"/>
              </w:rPr>
            </w:pPr>
            <w:r w:rsidRPr="002B2061">
              <w:rPr>
                <w:rFonts w:ascii="Century Gothic" w:hAnsi="Century Gothic"/>
                <w:sz w:val="28"/>
                <w:szCs w:val="28"/>
              </w:rPr>
              <w:t>Focusing on making significant improvements</w:t>
            </w:r>
            <w:r w:rsidR="008A5663" w:rsidRPr="002B2061">
              <w:rPr>
                <w:rFonts w:ascii="Century Gothic" w:hAnsi="Century Gothic"/>
                <w:sz w:val="28"/>
                <w:szCs w:val="28"/>
              </w:rPr>
              <w:t xml:space="preserve"> in</w:t>
            </w:r>
            <w:r w:rsidRPr="002B2061">
              <w:rPr>
                <w:rFonts w:ascii="Century Gothic" w:hAnsi="Century Gothic"/>
                <w:sz w:val="28"/>
                <w:szCs w:val="28"/>
              </w:rPr>
              <w:t xml:space="preserve"> o</w:t>
            </w:r>
            <w:r w:rsidR="008A5663" w:rsidRPr="002B2061">
              <w:rPr>
                <w:rFonts w:ascii="Century Gothic" w:hAnsi="Century Gothic"/>
                <w:sz w:val="28"/>
                <w:szCs w:val="28"/>
              </w:rPr>
              <w:t>ur environment</w:t>
            </w:r>
            <w:r w:rsidR="00F200C4" w:rsidRPr="002B2061">
              <w:rPr>
                <w:rFonts w:ascii="Century Gothic" w:hAnsi="Century Gothic"/>
                <w:sz w:val="28"/>
                <w:szCs w:val="28"/>
              </w:rPr>
              <w:t xml:space="preserve"> </w:t>
            </w:r>
            <w:r w:rsidRPr="002B2061">
              <w:rPr>
                <w:rFonts w:ascii="Century Gothic" w:hAnsi="Century Gothic"/>
                <w:sz w:val="28"/>
                <w:szCs w:val="28"/>
              </w:rPr>
              <w:t>will further develop</w:t>
            </w:r>
            <w:r w:rsidR="00F200C4" w:rsidRPr="002B2061">
              <w:rPr>
                <w:rFonts w:ascii="Century Gothic" w:hAnsi="Century Gothic"/>
                <w:sz w:val="28"/>
                <w:szCs w:val="28"/>
              </w:rPr>
              <w:t xml:space="preserve"> successful learners</w:t>
            </w:r>
            <w:r w:rsidRPr="002B2061">
              <w:rPr>
                <w:rFonts w:ascii="Century Gothic" w:hAnsi="Century Gothic"/>
                <w:sz w:val="28"/>
                <w:szCs w:val="28"/>
              </w:rPr>
              <w:t xml:space="preserve"> with the aim of increasing our progression tool kit results in academic year 2024/2025, </w:t>
            </w:r>
            <w:r w:rsidR="00DA36B7">
              <w:rPr>
                <w:rFonts w:ascii="Century Gothic" w:hAnsi="Century Gothic"/>
                <w:sz w:val="28"/>
                <w:szCs w:val="28"/>
              </w:rPr>
              <w:t xml:space="preserve"> with </w:t>
            </w:r>
            <w:r w:rsidRPr="002B2061">
              <w:rPr>
                <w:rFonts w:ascii="Century Gothic" w:hAnsi="Century Gothic"/>
                <w:sz w:val="28"/>
                <w:szCs w:val="28"/>
              </w:rPr>
              <w:t xml:space="preserve">all children to be above 80% in demonstrating consistency in the three measurable areas. </w:t>
            </w:r>
          </w:p>
          <w:p w14:paraId="7354DB59" w14:textId="77777777" w:rsidR="003851AB" w:rsidRPr="002B2061" w:rsidRDefault="003851AB" w:rsidP="008A5663">
            <w:pPr>
              <w:jc w:val="both"/>
              <w:rPr>
                <w:rFonts w:ascii="Century Gothic" w:hAnsi="Century Gothic"/>
                <w:sz w:val="28"/>
                <w:szCs w:val="28"/>
              </w:rPr>
            </w:pPr>
          </w:p>
          <w:p w14:paraId="5348809B" w14:textId="1AA268B8" w:rsidR="00D32B1A" w:rsidRPr="002B2061" w:rsidRDefault="003851AB" w:rsidP="003851AB">
            <w:pPr>
              <w:jc w:val="both"/>
              <w:rPr>
                <w:rFonts w:ascii="Century Gothic" w:hAnsi="Century Gothic"/>
                <w:sz w:val="28"/>
                <w:szCs w:val="28"/>
              </w:rPr>
            </w:pPr>
            <w:r w:rsidRPr="002B2061">
              <w:rPr>
                <w:rFonts w:ascii="Century Gothic" w:hAnsi="Century Gothic"/>
                <w:sz w:val="28"/>
                <w:szCs w:val="28"/>
              </w:rPr>
              <w:t>Our environment was an area highlighted and discussed at our recent partnership meeting and during ELC teacher observations.</w:t>
            </w:r>
            <w:r w:rsidR="00D32B1A" w:rsidRPr="002B2061">
              <w:rPr>
                <w:rFonts w:ascii="Century Gothic" w:hAnsi="Century Gothic"/>
                <w:sz w:val="28"/>
                <w:szCs w:val="28"/>
              </w:rPr>
              <w:t xml:space="preserve"> </w:t>
            </w:r>
          </w:p>
          <w:p w14:paraId="758D06F2" w14:textId="77777777" w:rsidR="00B46A8C" w:rsidRPr="002B2061" w:rsidRDefault="00B46A8C" w:rsidP="00B46A8C">
            <w:pPr>
              <w:rPr>
                <w:rFonts w:ascii="Century Gothic" w:hAnsi="Century Gothic"/>
                <w:sz w:val="28"/>
                <w:szCs w:val="28"/>
              </w:rPr>
            </w:pPr>
          </w:p>
          <w:p w14:paraId="3E506168" w14:textId="6330195E" w:rsidR="00B46A8C" w:rsidRPr="002B2061" w:rsidRDefault="00B46A8C" w:rsidP="00B46A8C">
            <w:pPr>
              <w:rPr>
                <w:rFonts w:ascii="Century Gothic" w:hAnsi="Century Gothic"/>
                <w:sz w:val="28"/>
                <w:szCs w:val="28"/>
              </w:rPr>
            </w:pPr>
            <w:r w:rsidRPr="002B2061">
              <w:rPr>
                <w:rFonts w:ascii="Century Gothic" w:hAnsi="Century Gothic"/>
                <w:sz w:val="28"/>
                <w:szCs w:val="28"/>
              </w:rPr>
              <w:t>Full details of the improvement priorities and actions are detailed on the establishment improvement plan which can be accessed via</w:t>
            </w:r>
            <w:r w:rsidR="006D5DAF" w:rsidRPr="002B2061">
              <w:rPr>
                <w:rFonts w:ascii="Century Gothic" w:hAnsi="Century Gothic"/>
                <w:sz w:val="28"/>
                <w:szCs w:val="28"/>
              </w:rPr>
              <w:t xml:space="preserve"> </w:t>
            </w:r>
            <w:hyperlink r:id="rId12" w:history="1">
              <w:r w:rsidR="006D5DAF" w:rsidRPr="002B2061">
                <w:rPr>
                  <w:rStyle w:val="Hyperlink"/>
                  <w:rFonts w:ascii="Century Gothic" w:hAnsi="Century Gothic"/>
                  <w:b/>
                  <w:sz w:val="28"/>
                  <w:szCs w:val="28"/>
                </w:rPr>
                <w:t>https://www.littlepandasnursery.co.uk/</w:t>
              </w:r>
            </w:hyperlink>
          </w:p>
          <w:p w14:paraId="2CB5B769" w14:textId="77777777" w:rsidR="00B46A8C" w:rsidRPr="002B2061" w:rsidRDefault="00B46A8C" w:rsidP="00B46A8C">
            <w:pPr>
              <w:rPr>
                <w:rFonts w:ascii="Century Gothic" w:hAnsi="Century Gothic"/>
                <w:sz w:val="28"/>
                <w:szCs w:val="28"/>
              </w:rPr>
            </w:pPr>
          </w:p>
        </w:tc>
      </w:tr>
      <w:tr w:rsidR="00B46A8C" w14:paraId="0B285A31" w14:textId="77777777" w:rsidTr="00B46A8C">
        <w:tc>
          <w:tcPr>
            <w:tcW w:w="4961" w:type="dxa"/>
          </w:tcPr>
          <w:p w14:paraId="3A8FEFE8" w14:textId="1A4AF3EF" w:rsidR="00B46A8C" w:rsidRPr="002B2061" w:rsidRDefault="008F07DA" w:rsidP="00B46A8C">
            <w:pPr>
              <w:rPr>
                <w:rFonts w:ascii="Century Gothic" w:hAnsi="Century Gothic"/>
                <w:b/>
                <w:sz w:val="28"/>
                <w:szCs w:val="28"/>
              </w:rPr>
            </w:pPr>
            <w:r w:rsidRPr="002B2061">
              <w:rPr>
                <w:rFonts w:ascii="Century Gothic" w:hAnsi="Century Gothic"/>
                <w:b/>
                <w:sz w:val="28"/>
                <w:szCs w:val="28"/>
              </w:rPr>
              <w:lastRenderedPageBreak/>
              <w:t xml:space="preserve">Little Pandas Nursery </w:t>
            </w:r>
          </w:p>
          <w:p w14:paraId="3B876608" w14:textId="77777777" w:rsidR="005A311C" w:rsidRPr="002B2061" w:rsidRDefault="005A311C" w:rsidP="00B46A8C">
            <w:pPr>
              <w:rPr>
                <w:rFonts w:ascii="Century Gothic" w:hAnsi="Century Gothic"/>
                <w:b/>
                <w:sz w:val="28"/>
                <w:szCs w:val="28"/>
              </w:rPr>
            </w:pPr>
          </w:p>
          <w:p w14:paraId="3EF35AA4" w14:textId="10F0356E" w:rsidR="00B46A8C" w:rsidRPr="002B2061" w:rsidRDefault="008F07DA" w:rsidP="00B46A8C">
            <w:pPr>
              <w:rPr>
                <w:rFonts w:ascii="Century Gothic" w:hAnsi="Century Gothic"/>
                <w:b/>
                <w:sz w:val="28"/>
                <w:szCs w:val="28"/>
              </w:rPr>
            </w:pPr>
            <w:r w:rsidRPr="002B2061">
              <w:rPr>
                <w:rFonts w:ascii="Century Gothic" w:hAnsi="Century Gothic"/>
                <w:b/>
                <w:sz w:val="28"/>
                <w:szCs w:val="28"/>
              </w:rPr>
              <w:t>53 Kilpatrick Drive, ERSKINE, PA8-7AF</w:t>
            </w:r>
          </w:p>
          <w:p w14:paraId="1E822B65" w14:textId="77777777" w:rsidR="005A311C" w:rsidRPr="002B2061" w:rsidRDefault="005A311C" w:rsidP="00B46A8C">
            <w:pPr>
              <w:rPr>
                <w:rFonts w:ascii="Century Gothic" w:hAnsi="Century Gothic"/>
                <w:b/>
                <w:sz w:val="28"/>
                <w:szCs w:val="28"/>
              </w:rPr>
            </w:pPr>
          </w:p>
          <w:p w14:paraId="44192A04" w14:textId="165824B6" w:rsidR="00B46A8C" w:rsidRPr="002B2061" w:rsidRDefault="008F07DA" w:rsidP="00B46A8C">
            <w:pPr>
              <w:rPr>
                <w:rFonts w:ascii="Century Gothic" w:hAnsi="Century Gothic"/>
                <w:b/>
                <w:sz w:val="28"/>
                <w:szCs w:val="28"/>
              </w:rPr>
            </w:pPr>
            <w:r w:rsidRPr="002B2061">
              <w:rPr>
                <w:rFonts w:ascii="Century Gothic" w:hAnsi="Century Gothic"/>
                <w:b/>
                <w:sz w:val="28"/>
                <w:szCs w:val="28"/>
              </w:rPr>
              <w:t>0141 812 4002</w:t>
            </w:r>
          </w:p>
          <w:p w14:paraId="147C0398" w14:textId="77777777" w:rsidR="005A311C" w:rsidRPr="002B2061" w:rsidRDefault="005A311C" w:rsidP="00B46A8C">
            <w:pPr>
              <w:rPr>
                <w:rFonts w:ascii="Century Gothic" w:hAnsi="Century Gothic"/>
                <w:b/>
                <w:sz w:val="28"/>
                <w:szCs w:val="28"/>
              </w:rPr>
            </w:pPr>
          </w:p>
          <w:p w14:paraId="1B8B92D3" w14:textId="7516CD33" w:rsidR="005A311C" w:rsidRPr="002B2061" w:rsidRDefault="00000000" w:rsidP="00B46A8C">
            <w:pPr>
              <w:rPr>
                <w:rFonts w:ascii="Century Gothic" w:hAnsi="Century Gothic"/>
                <w:b/>
                <w:sz w:val="28"/>
                <w:szCs w:val="28"/>
              </w:rPr>
            </w:pPr>
            <w:hyperlink r:id="rId13" w:history="1">
              <w:r w:rsidR="005A311C" w:rsidRPr="002B2061">
                <w:rPr>
                  <w:rStyle w:val="Hyperlink"/>
                  <w:rFonts w:ascii="Century Gothic" w:hAnsi="Century Gothic"/>
                  <w:b/>
                  <w:sz w:val="28"/>
                  <w:szCs w:val="28"/>
                </w:rPr>
                <w:t>littlepandasnursery@hotmail.co.uk</w:t>
              </w:r>
            </w:hyperlink>
          </w:p>
          <w:p w14:paraId="231C6B73" w14:textId="77777777" w:rsidR="005A311C" w:rsidRPr="002B2061" w:rsidRDefault="005A311C" w:rsidP="00B46A8C">
            <w:pPr>
              <w:rPr>
                <w:rFonts w:ascii="Century Gothic" w:hAnsi="Century Gothic"/>
                <w:b/>
                <w:sz w:val="28"/>
                <w:szCs w:val="28"/>
              </w:rPr>
            </w:pPr>
          </w:p>
          <w:p w14:paraId="4E7ABF4F" w14:textId="6A585397" w:rsidR="00B46A8C" w:rsidRPr="002B2061" w:rsidRDefault="00000000" w:rsidP="00B46A8C">
            <w:pPr>
              <w:rPr>
                <w:rFonts w:ascii="Century Gothic" w:hAnsi="Century Gothic"/>
                <w:b/>
                <w:sz w:val="28"/>
                <w:szCs w:val="28"/>
              </w:rPr>
            </w:pPr>
            <w:hyperlink r:id="rId14" w:history="1">
              <w:r w:rsidR="005A311C" w:rsidRPr="002B2061">
                <w:rPr>
                  <w:rStyle w:val="Hyperlink"/>
                  <w:rFonts w:ascii="Century Gothic" w:hAnsi="Century Gothic"/>
                  <w:b/>
                  <w:sz w:val="28"/>
                  <w:szCs w:val="28"/>
                </w:rPr>
                <w:t>https://www.littlepandasnursery.co.uk/</w:t>
              </w:r>
            </w:hyperlink>
          </w:p>
          <w:p w14:paraId="35E0F541" w14:textId="77777777" w:rsidR="005A311C" w:rsidRPr="002B2061" w:rsidRDefault="005A311C" w:rsidP="00B46A8C">
            <w:pPr>
              <w:rPr>
                <w:rFonts w:ascii="Century Gothic" w:hAnsi="Century Gothic"/>
                <w:b/>
                <w:sz w:val="28"/>
                <w:szCs w:val="28"/>
              </w:rPr>
            </w:pPr>
          </w:p>
          <w:p w14:paraId="560A0AC5" w14:textId="77777777" w:rsidR="00B46A8C" w:rsidRPr="002B2061" w:rsidRDefault="00B46A8C" w:rsidP="00B46A8C">
            <w:pPr>
              <w:pStyle w:val="BrochureCopy"/>
              <w:spacing w:after="0" w:line="240" w:lineRule="auto"/>
              <w:jc w:val="center"/>
              <w:rPr>
                <w:rFonts w:ascii="Century Gothic" w:hAnsi="Century Gothic" w:cstheme="minorHAnsi"/>
                <w:sz w:val="28"/>
                <w:szCs w:val="28"/>
              </w:rPr>
            </w:pPr>
          </w:p>
        </w:tc>
        <w:tc>
          <w:tcPr>
            <w:tcW w:w="4962" w:type="dxa"/>
          </w:tcPr>
          <w:p w14:paraId="33F26105" w14:textId="6DC09F0C" w:rsidR="00B46A8C" w:rsidRPr="002B2061" w:rsidRDefault="005A311C" w:rsidP="005A311C">
            <w:pPr>
              <w:pStyle w:val="WebSiteAddress"/>
              <w:spacing w:before="0" w:after="0"/>
              <w:jc w:val="both"/>
              <w:rPr>
                <w:rFonts w:ascii="Century Gothic" w:hAnsi="Century Gothic"/>
                <w:color w:val="auto"/>
                <w:sz w:val="28"/>
                <w:szCs w:val="28"/>
              </w:rPr>
            </w:pPr>
            <w:r w:rsidRPr="002B2061">
              <w:rPr>
                <w:rFonts w:ascii="Century Gothic" w:hAnsi="Century Gothic"/>
                <w:color w:val="auto"/>
                <w:sz w:val="28"/>
                <w:szCs w:val="28"/>
              </w:rPr>
              <w:t xml:space="preserve">Your Nursery experience is your voice, so we invite you to share your feedback and insights. Your Input is invaluable in shaping our continuous improvement efforts and ensuring that our nursery meets your needs and expectations.  By sharing your feedback, your contribution to the ongoing enhancement of our services, foresting an environment where every child can thrive and succeed.  Together, we can maximize the benefits of our nursery for you and your child. </w:t>
            </w:r>
          </w:p>
          <w:p w14:paraId="7480C592" w14:textId="77777777" w:rsidR="00B46A8C" w:rsidRPr="002B2061" w:rsidRDefault="00B46A8C" w:rsidP="00B46A8C">
            <w:pPr>
              <w:pStyle w:val="BrochureCopy"/>
              <w:spacing w:after="0" w:line="240" w:lineRule="auto"/>
              <w:jc w:val="center"/>
              <w:rPr>
                <w:rFonts w:ascii="Century Gothic" w:hAnsi="Century Gothic" w:cstheme="minorHAnsi"/>
                <w:sz w:val="28"/>
                <w:szCs w:val="28"/>
              </w:rPr>
            </w:pPr>
          </w:p>
        </w:tc>
      </w:tr>
    </w:tbl>
    <w:p w14:paraId="654DA37B" w14:textId="148353BE" w:rsidR="00EE3378" w:rsidRDefault="00EE3378" w:rsidP="007067C8"/>
    <w:sectPr w:rsidR="00EE3378" w:rsidSect="007D51A5">
      <w:footerReference w:type="default" r:id="rId15"/>
      <w:pgSz w:w="11906" w:h="16838"/>
      <w:pgMar w:top="851" w:right="1700" w:bottom="851" w:left="851"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4076C" w14:textId="77777777" w:rsidR="0093577D" w:rsidRDefault="0093577D" w:rsidP="00A0074B">
      <w:pPr>
        <w:spacing w:after="0" w:line="240" w:lineRule="auto"/>
      </w:pPr>
      <w:r>
        <w:separator/>
      </w:r>
    </w:p>
  </w:endnote>
  <w:endnote w:type="continuationSeparator" w:id="0">
    <w:p w14:paraId="131A9813" w14:textId="77777777" w:rsidR="0093577D" w:rsidRDefault="0093577D" w:rsidP="00A0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lissPro-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9755"/>
      <w:docPartObj>
        <w:docPartGallery w:val="Page Numbers (Bottom of Page)"/>
        <w:docPartUnique/>
      </w:docPartObj>
    </w:sdtPr>
    <w:sdtContent>
      <w:p w14:paraId="6D686E5E" w14:textId="2367D23F" w:rsidR="00887185" w:rsidRDefault="00887185">
        <w:pPr>
          <w:pStyle w:val="Footer"/>
          <w:jc w:val="center"/>
        </w:pPr>
        <w:r>
          <w:fldChar w:fldCharType="begin"/>
        </w:r>
        <w:r>
          <w:instrText>PAGE   \* MERGEFORMAT</w:instrText>
        </w:r>
        <w:r>
          <w:fldChar w:fldCharType="separate"/>
        </w:r>
        <w:r>
          <w:t>2</w:t>
        </w:r>
        <w:r>
          <w:fldChar w:fldCharType="end"/>
        </w:r>
      </w:p>
    </w:sdtContent>
  </w:sdt>
  <w:p w14:paraId="4A00AD6B" w14:textId="77777777" w:rsidR="00A0074B" w:rsidRDefault="00A00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22A61" w14:textId="77777777" w:rsidR="0093577D" w:rsidRDefault="0093577D" w:rsidP="00A0074B">
      <w:pPr>
        <w:spacing w:after="0" w:line="240" w:lineRule="auto"/>
      </w:pPr>
      <w:r>
        <w:separator/>
      </w:r>
    </w:p>
  </w:footnote>
  <w:footnote w:type="continuationSeparator" w:id="0">
    <w:p w14:paraId="4572C920" w14:textId="77777777" w:rsidR="0093577D" w:rsidRDefault="0093577D" w:rsidP="00A00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818EA"/>
    <w:multiLevelType w:val="hybridMultilevel"/>
    <w:tmpl w:val="829641FE"/>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 w15:restartNumberingAfterBreak="0">
    <w:nsid w:val="13E319E7"/>
    <w:multiLevelType w:val="hybridMultilevel"/>
    <w:tmpl w:val="DB54ADDA"/>
    <w:lvl w:ilvl="0" w:tplc="790EB4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6D4021"/>
    <w:multiLevelType w:val="hybridMultilevel"/>
    <w:tmpl w:val="D5829EC2"/>
    <w:lvl w:ilvl="0" w:tplc="790EB4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449FD"/>
    <w:multiLevelType w:val="hybridMultilevel"/>
    <w:tmpl w:val="A33CB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66250C"/>
    <w:multiLevelType w:val="hybridMultilevel"/>
    <w:tmpl w:val="F4A4CC32"/>
    <w:lvl w:ilvl="0" w:tplc="790EB4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1F5F37"/>
    <w:multiLevelType w:val="hybridMultilevel"/>
    <w:tmpl w:val="3798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1E5FED"/>
    <w:multiLevelType w:val="hybridMultilevel"/>
    <w:tmpl w:val="0E4CF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D31518"/>
    <w:multiLevelType w:val="hybridMultilevel"/>
    <w:tmpl w:val="D1565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1705BD2"/>
    <w:multiLevelType w:val="hybridMultilevel"/>
    <w:tmpl w:val="82989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592992"/>
    <w:multiLevelType w:val="hybridMultilevel"/>
    <w:tmpl w:val="F268487E"/>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0" w15:restartNumberingAfterBreak="0">
    <w:nsid w:val="62BF7547"/>
    <w:multiLevelType w:val="hybridMultilevel"/>
    <w:tmpl w:val="03509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4A4C05"/>
    <w:multiLevelType w:val="hybridMultilevel"/>
    <w:tmpl w:val="26AE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025394"/>
    <w:multiLevelType w:val="hybridMultilevel"/>
    <w:tmpl w:val="36F825F8"/>
    <w:lvl w:ilvl="0" w:tplc="790EB4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281075">
    <w:abstractNumId w:val="6"/>
  </w:num>
  <w:num w:numId="2" w16cid:durableId="1481997602">
    <w:abstractNumId w:val="12"/>
  </w:num>
  <w:num w:numId="3" w16cid:durableId="1893930010">
    <w:abstractNumId w:val="2"/>
  </w:num>
  <w:num w:numId="4" w16cid:durableId="1786852366">
    <w:abstractNumId w:val="1"/>
  </w:num>
  <w:num w:numId="5" w16cid:durableId="891498607">
    <w:abstractNumId w:val="4"/>
  </w:num>
  <w:num w:numId="6" w16cid:durableId="137961474">
    <w:abstractNumId w:val="9"/>
  </w:num>
  <w:num w:numId="7" w16cid:durableId="1878931448">
    <w:abstractNumId w:val="5"/>
  </w:num>
  <w:num w:numId="8" w16cid:durableId="904605387">
    <w:abstractNumId w:val="10"/>
  </w:num>
  <w:num w:numId="9" w16cid:durableId="1801025284">
    <w:abstractNumId w:val="7"/>
  </w:num>
  <w:num w:numId="10" w16cid:durableId="2005426847">
    <w:abstractNumId w:val="3"/>
  </w:num>
  <w:num w:numId="11" w16cid:durableId="439570479">
    <w:abstractNumId w:val="11"/>
  </w:num>
  <w:num w:numId="12" w16cid:durableId="974916471">
    <w:abstractNumId w:val="0"/>
  </w:num>
  <w:num w:numId="13" w16cid:durableId="732870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B4"/>
    <w:rsid w:val="00054650"/>
    <w:rsid w:val="00056BCC"/>
    <w:rsid w:val="00074E65"/>
    <w:rsid w:val="00096622"/>
    <w:rsid w:val="000D6ADD"/>
    <w:rsid w:val="000E5527"/>
    <w:rsid w:val="00110E68"/>
    <w:rsid w:val="00111066"/>
    <w:rsid w:val="00134084"/>
    <w:rsid w:val="00167626"/>
    <w:rsid w:val="00173214"/>
    <w:rsid w:val="0017322D"/>
    <w:rsid w:val="00202053"/>
    <w:rsid w:val="00207882"/>
    <w:rsid w:val="002216AF"/>
    <w:rsid w:val="00235419"/>
    <w:rsid w:val="002418AF"/>
    <w:rsid w:val="00260F5D"/>
    <w:rsid w:val="00264FE1"/>
    <w:rsid w:val="002B2061"/>
    <w:rsid w:val="00330B21"/>
    <w:rsid w:val="00331679"/>
    <w:rsid w:val="003362C9"/>
    <w:rsid w:val="00336714"/>
    <w:rsid w:val="00343AC3"/>
    <w:rsid w:val="00352F35"/>
    <w:rsid w:val="003851AB"/>
    <w:rsid w:val="003A7910"/>
    <w:rsid w:val="003D19BC"/>
    <w:rsid w:val="003D5ED2"/>
    <w:rsid w:val="004672DA"/>
    <w:rsid w:val="004876F9"/>
    <w:rsid w:val="00491ADC"/>
    <w:rsid w:val="004932B1"/>
    <w:rsid w:val="004955F3"/>
    <w:rsid w:val="004969A2"/>
    <w:rsid w:val="004E688E"/>
    <w:rsid w:val="004F19DF"/>
    <w:rsid w:val="0052409A"/>
    <w:rsid w:val="0054642C"/>
    <w:rsid w:val="005746B3"/>
    <w:rsid w:val="00575EAB"/>
    <w:rsid w:val="005870ED"/>
    <w:rsid w:val="00594F45"/>
    <w:rsid w:val="005A311C"/>
    <w:rsid w:val="005A38C1"/>
    <w:rsid w:val="005F580A"/>
    <w:rsid w:val="005F7A80"/>
    <w:rsid w:val="0063785F"/>
    <w:rsid w:val="006D5DAF"/>
    <w:rsid w:val="007067C8"/>
    <w:rsid w:val="00717976"/>
    <w:rsid w:val="0074232B"/>
    <w:rsid w:val="00751880"/>
    <w:rsid w:val="0077299F"/>
    <w:rsid w:val="00772BB4"/>
    <w:rsid w:val="007777F0"/>
    <w:rsid w:val="007B01FB"/>
    <w:rsid w:val="007C657F"/>
    <w:rsid w:val="007D3F6D"/>
    <w:rsid w:val="007D51A5"/>
    <w:rsid w:val="00816D02"/>
    <w:rsid w:val="008453A0"/>
    <w:rsid w:val="008803D6"/>
    <w:rsid w:val="00887185"/>
    <w:rsid w:val="008A5663"/>
    <w:rsid w:val="008B754D"/>
    <w:rsid w:val="008C503A"/>
    <w:rsid w:val="008D2955"/>
    <w:rsid w:val="008D5729"/>
    <w:rsid w:val="008F07DA"/>
    <w:rsid w:val="00914B54"/>
    <w:rsid w:val="00914EC9"/>
    <w:rsid w:val="009276B3"/>
    <w:rsid w:val="009355A1"/>
    <w:rsid w:val="0093577D"/>
    <w:rsid w:val="009526C8"/>
    <w:rsid w:val="0096137B"/>
    <w:rsid w:val="009822A3"/>
    <w:rsid w:val="0099211E"/>
    <w:rsid w:val="00993E6F"/>
    <w:rsid w:val="009C1B66"/>
    <w:rsid w:val="009D3D39"/>
    <w:rsid w:val="009D493C"/>
    <w:rsid w:val="009E1B64"/>
    <w:rsid w:val="00A0074B"/>
    <w:rsid w:val="00A109CB"/>
    <w:rsid w:val="00A93A1C"/>
    <w:rsid w:val="00AB7F02"/>
    <w:rsid w:val="00AD245E"/>
    <w:rsid w:val="00B46A8C"/>
    <w:rsid w:val="00B72C4F"/>
    <w:rsid w:val="00B85876"/>
    <w:rsid w:val="00BE7AC6"/>
    <w:rsid w:val="00C079C2"/>
    <w:rsid w:val="00C23690"/>
    <w:rsid w:val="00C56E58"/>
    <w:rsid w:val="00C63427"/>
    <w:rsid w:val="00C77DAC"/>
    <w:rsid w:val="00C950E1"/>
    <w:rsid w:val="00CB4B26"/>
    <w:rsid w:val="00CB78A8"/>
    <w:rsid w:val="00CF5327"/>
    <w:rsid w:val="00D03F9F"/>
    <w:rsid w:val="00D06E15"/>
    <w:rsid w:val="00D32B1A"/>
    <w:rsid w:val="00D554E1"/>
    <w:rsid w:val="00D62E73"/>
    <w:rsid w:val="00D65CC8"/>
    <w:rsid w:val="00D7202C"/>
    <w:rsid w:val="00D86EC7"/>
    <w:rsid w:val="00D906FB"/>
    <w:rsid w:val="00D92495"/>
    <w:rsid w:val="00DA07CC"/>
    <w:rsid w:val="00DA36B7"/>
    <w:rsid w:val="00DB294B"/>
    <w:rsid w:val="00E016FF"/>
    <w:rsid w:val="00E0211C"/>
    <w:rsid w:val="00E160C5"/>
    <w:rsid w:val="00E20777"/>
    <w:rsid w:val="00E25DDC"/>
    <w:rsid w:val="00E81CB2"/>
    <w:rsid w:val="00EB217E"/>
    <w:rsid w:val="00ED4F68"/>
    <w:rsid w:val="00EE3378"/>
    <w:rsid w:val="00EE705D"/>
    <w:rsid w:val="00EE7D7F"/>
    <w:rsid w:val="00EF7EF6"/>
    <w:rsid w:val="00F200C4"/>
    <w:rsid w:val="00F273DD"/>
    <w:rsid w:val="00F350B3"/>
    <w:rsid w:val="00F54912"/>
    <w:rsid w:val="00F55BDE"/>
    <w:rsid w:val="00F8799A"/>
    <w:rsid w:val="00F93375"/>
    <w:rsid w:val="00FB0C34"/>
    <w:rsid w:val="00FE027D"/>
    <w:rsid w:val="00FE3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6C4E"/>
  <w15:docId w15:val="{CDD20428-8583-4555-B15F-B3405685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9F"/>
    <w:rPr>
      <w:rFonts w:ascii="Tahoma" w:hAnsi="Tahoma" w:cs="Tahoma"/>
      <w:sz w:val="16"/>
      <w:szCs w:val="16"/>
    </w:rPr>
  </w:style>
  <w:style w:type="paragraph" w:customStyle="1" w:styleId="BrochureTitle">
    <w:name w:val="Brochure Title"/>
    <w:basedOn w:val="Normal"/>
    <w:qFormat/>
    <w:rsid w:val="003D19BC"/>
    <w:pPr>
      <w:spacing w:line="312" w:lineRule="auto"/>
      <w:jc w:val="both"/>
    </w:pPr>
    <w:rPr>
      <w:rFonts w:asciiTheme="majorHAnsi" w:hAnsiTheme="majorHAnsi"/>
      <w:color w:val="4F81BD" w:themeColor="accent1"/>
      <w:sz w:val="32"/>
      <w:lang w:val="en-US"/>
    </w:rPr>
  </w:style>
  <w:style w:type="paragraph" w:customStyle="1" w:styleId="ContactInformation">
    <w:name w:val="Contact Information"/>
    <w:basedOn w:val="Normal"/>
    <w:qFormat/>
    <w:rsid w:val="004F19DF"/>
    <w:pPr>
      <w:spacing w:after="0"/>
    </w:pPr>
    <w:rPr>
      <w:color w:val="4F81BD" w:themeColor="accent1"/>
      <w:sz w:val="18"/>
      <w:lang w:val="en-US"/>
    </w:rPr>
  </w:style>
  <w:style w:type="paragraph" w:customStyle="1" w:styleId="ContactInformationHeading">
    <w:name w:val="Contact Information Heading"/>
    <w:basedOn w:val="Normal"/>
    <w:qFormat/>
    <w:rsid w:val="004F19DF"/>
    <w:pPr>
      <w:spacing w:before="240" w:after="80"/>
    </w:pPr>
    <w:rPr>
      <w:rFonts w:asciiTheme="majorHAnsi" w:hAnsiTheme="majorHAnsi"/>
      <w:color w:val="4F81BD" w:themeColor="accent1"/>
      <w:lang w:val="en-US"/>
    </w:rPr>
  </w:style>
  <w:style w:type="paragraph" w:customStyle="1" w:styleId="WebSiteAddress">
    <w:name w:val="Web Site Address"/>
    <w:basedOn w:val="Normal"/>
    <w:qFormat/>
    <w:rsid w:val="004F19DF"/>
    <w:pPr>
      <w:spacing w:before="240" w:after="80"/>
    </w:pPr>
    <w:rPr>
      <w:color w:val="4F81BD" w:themeColor="accent1"/>
      <w:lang w:val="en-US"/>
    </w:rPr>
  </w:style>
  <w:style w:type="character" w:styleId="Hyperlink">
    <w:name w:val="Hyperlink"/>
    <w:basedOn w:val="DefaultParagraphFont"/>
    <w:uiPriority w:val="99"/>
    <w:unhideWhenUsed/>
    <w:rsid w:val="004F19DF"/>
    <w:rPr>
      <w:color w:val="0000FF" w:themeColor="hyperlink"/>
      <w:u w:val="single"/>
    </w:rPr>
  </w:style>
  <w:style w:type="paragraph" w:styleId="Header">
    <w:name w:val="header"/>
    <w:basedOn w:val="Normal"/>
    <w:link w:val="HeaderChar"/>
    <w:uiPriority w:val="99"/>
    <w:unhideWhenUsed/>
    <w:rsid w:val="00A0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74B"/>
  </w:style>
  <w:style w:type="paragraph" w:styleId="Footer">
    <w:name w:val="footer"/>
    <w:basedOn w:val="Normal"/>
    <w:link w:val="FooterChar"/>
    <w:uiPriority w:val="99"/>
    <w:unhideWhenUsed/>
    <w:rsid w:val="00A0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74B"/>
  </w:style>
  <w:style w:type="paragraph" w:customStyle="1" w:styleId="BrochureCopy">
    <w:name w:val="Brochure Copy"/>
    <w:basedOn w:val="Normal"/>
    <w:qFormat/>
    <w:rsid w:val="00E0211C"/>
    <w:pPr>
      <w:spacing w:after="120" w:line="300" w:lineRule="auto"/>
    </w:pPr>
    <w:rPr>
      <w:sz w:val="18"/>
      <w:lang w:val="en-US"/>
    </w:rPr>
  </w:style>
  <w:style w:type="paragraph" w:styleId="ListParagraph">
    <w:name w:val="List Paragraph"/>
    <w:basedOn w:val="Normal"/>
    <w:link w:val="ListParagraphChar"/>
    <w:uiPriority w:val="34"/>
    <w:qFormat/>
    <w:rsid w:val="00F93375"/>
    <w:pPr>
      <w:ind w:left="720"/>
      <w:contextualSpacing/>
    </w:pPr>
  </w:style>
  <w:style w:type="paragraph" w:styleId="CommentText">
    <w:name w:val="annotation text"/>
    <w:basedOn w:val="Normal"/>
    <w:link w:val="CommentTextChar"/>
    <w:uiPriority w:val="99"/>
    <w:unhideWhenUsed/>
    <w:rsid w:val="003D5ED2"/>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3D5ED2"/>
    <w:rPr>
      <w:rFonts w:ascii="Arial" w:hAnsi="Arial"/>
      <w:sz w:val="20"/>
      <w:szCs w:val="20"/>
    </w:rPr>
  </w:style>
  <w:style w:type="table" w:styleId="TableGrid">
    <w:name w:val="Table Grid"/>
    <w:basedOn w:val="TableNormal"/>
    <w:uiPriority w:val="59"/>
    <w:rsid w:val="00637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F54912"/>
  </w:style>
  <w:style w:type="character" w:styleId="UnresolvedMention">
    <w:name w:val="Unresolved Mention"/>
    <w:basedOn w:val="DefaultParagraphFont"/>
    <w:uiPriority w:val="99"/>
    <w:semiHidden/>
    <w:unhideWhenUsed/>
    <w:rsid w:val="005A3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ttlepandasnursery@hotmail.co.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ittlepandasnursery.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littlepandasnurs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insert telephone number</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CC4DC4-5E39-4854-B1A1-04E139D8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9</Pages>
  <Words>2306</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 Thomas</dc:creator>
  <cp:lastModifiedBy>alan arnott</cp:lastModifiedBy>
  <cp:revision>51</cp:revision>
  <cp:lastPrinted>2024-04-18T11:36:00Z</cp:lastPrinted>
  <dcterms:created xsi:type="dcterms:W3CDTF">2024-04-10T09:09:00Z</dcterms:created>
  <dcterms:modified xsi:type="dcterms:W3CDTF">2024-05-14T10:15:00Z</dcterms:modified>
</cp:coreProperties>
</file>